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F750" w14:textId="6B084B09" w:rsidR="00B7064A" w:rsidRDefault="00EF0908">
      <w:r>
        <w:rPr>
          <w:noProof/>
        </w:rPr>
        <mc:AlternateContent>
          <mc:Choice Requires="wps">
            <w:drawing>
              <wp:anchor distT="0" distB="0" distL="114300" distR="114300" simplePos="0" relativeHeight="251668480" behindDoc="0" locked="0" layoutInCell="1" allowOverlap="1" wp14:anchorId="38337F5F" wp14:editId="2A8E49CF">
                <wp:simplePos x="0" y="0"/>
                <wp:positionH relativeFrom="column">
                  <wp:posOffset>-538385</wp:posOffset>
                </wp:positionH>
                <wp:positionV relativeFrom="paragraph">
                  <wp:posOffset>470019</wp:posOffset>
                </wp:positionV>
                <wp:extent cx="3828516" cy="1068224"/>
                <wp:effectExtent l="0" t="0" r="0" b="0"/>
                <wp:wrapNone/>
                <wp:docPr id="7" name="Text Box 7"/>
                <wp:cNvGraphicFramePr/>
                <a:graphic xmlns:a="http://schemas.openxmlformats.org/drawingml/2006/main">
                  <a:graphicData uri="http://schemas.microsoft.com/office/word/2010/wordprocessingShape">
                    <wps:wsp>
                      <wps:cNvSpPr txBox="1"/>
                      <wps:spPr>
                        <a:xfrm>
                          <a:off x="0" y="0"/>
                          <a:ext cx="3828516" cy="1068224"/>
                        </a:xfrm>
                        <a:prstGeom prst="rect">
                          <a:avLst/>
                        </a:prstGeom>
                        <a:noFill/>
                        <a:ln w="6350">
                          <a:noFill/>
                        </a:ln>
                      </wps:spPr>
                      <wps:txbx>
                        <w:txbxContent>
                          <w:p w14:paraId="6DEA1E8D" w14:textId="77777777" w:rsidR="00EF0908" w:rsidRPr="00EF0908" w:rsidRDefault="00EF0908" w:rsidP="00EF0908">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908">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Yorkshire Regional General Gymnastics Competitions </w:t>
                            </w:r>
                          </w:p>
                          <w:p w14:paraId="49A30135" w14:textId="45A2A160" w:rsidR="00EF0908" w:rsidRPr="005C7646" w:rsidRDefault="00EF0908" w:rsidP="00EF0908">
                            <w:pPr>
                              <w:rPr>
                                <w:b/>
                                <w:bCs/>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908">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 Piece </w:t>
                            </w:r>
                            <w:proofErr w:type="gramStart"/>
                            <w:r w:rsidRPr="00EF0908">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Competition </w:t>
                            </w:r>
                            <w:r w:rsidR="005C7646">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End"/>
                            <w:r w:rsidR="005C7646">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33FB0">
                              <w:rPr>
                                <w:b/>
                                <w:bCs/>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Opal </w:t>
                            </w:r>
                            <w:r w:rsidR="005C7646" w:rsidRPr="005C7646">
                              <w:rPr>
                                <w:b/>
                                <w:bCs/>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w:t>
                            </w:r>
                            <w:r w:rsidR="00433FB0">
                              <w:rPr>
                                <w:b/>
                                <w:bCs/>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Opal</w:t>
                            </w:r>
                            <w:r w:rsidR="005C7646" w:rsidRPr="005C7646">
                              <w:rPr>
                                <w:b/>
                                <w:bCs/>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D721D02" w14:textId="77777777" w:rsidR="00EF0908" w:rsidRPr="00EF0908" w:rsidRDefault="00EF0908" w:rsidP="00EF0908">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908">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Girls </w:t>
                            </w:r>
                          </w:p>
                          <w:p w14:paraId="452BCA09" w14:textId="6DCF8587" w:rsidR="00EF0908" w:rsidRPr="00EF0908" w:rsidRDefault="00EF0908" w:rsidP="00EF0908">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908">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Skills and Tariff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37F5F" id="_x0000_t202" coordsize="21600,21600" o:spt="202" path="m,l,21600r21600,l21600,xe">
                <v:stroke joinstyle="miter"/>
                <v:path gradientshapeok="t" o:connecttype="rect"/>
              </v:shapetype>
              <v:shape id="Text Box 7" o:spid="_x0000_s1026" type="#_x0000_t202" style="position:absolute;margin-left:-42.4pt;margin-top:37pt;width:301.45pt;height:8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" filled="f" stroked="f" strokeweight=".5pt">
                <v:textbox>
                  <w:txbxContent>
                    <w:p w14:paraId="6DEA1E8D" w14:textId="77777777" w:rsidR="00EF0908" w:rsidRPr="00EF0908" w:rsidRDefault="00EF0908" w:rsidP="00EF0908">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908">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Yorkshire Regional General Gymnastics Competitions </w:t>
                      </w:r>
                    </w:p>
                    <w:p w14:paraId="49A30135" w14:textId="45A2A160" w:rsidR="00EF0908" w:rsidRPr="005C7646" w:rsidRDefault="00EF0908" w:rsidP="00EF0908">
                      <w:pPr>
                        <w:rPr>
                          <w:b/>
                          <w:bCs/>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908">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 Piece </w:t>
                      </w:r>
                      <w:proofErr w:type="gramStart"/>
                      <w:r w:rsidRPr="00EF0908">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Competition </w:t>
                      </w:r>
                      <w:r w:rsidR="005C7646">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End"/>
                      <w:r w:rsidR="005C7646">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33FB0">
                        <w:rPr>
                          <w:b/>
                          <w:bCs/>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Opal </w:t>
                      </w:r>
                      <w:r w:rsidR="005C7646" w:rsidRPr="005C7646">
                        <w:rPr>
                          <w:b/>
                          <w:bCs/>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w:t>
                      </w:r>
                      <w:r w:rsidR="00433FB0">
                        <w:rPr>
                          <w:b/>
                          <w:bCs/>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Opal</w:t>
                      </w:r>
                      <w:r w:rsidR="005C7646" w:rsidRPr="005C7646">
                        <w:rPr>
                          <w:b/>
                          <w:bCs/>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D721D02" w14:textId="77777777" w:rsidR="00EF0908" w:rsidRPr="00EF0908" w:rsidRDefault="00EF0908" w:rsidP="00EF0908">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908">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Girls </w:t>
                      </w:r>
                    </w:p>
                    <w:p w14:paraId="452BCA09" w14:textId="6DCF8587" w:rsidR="00EF0908" w:rsidRPr="00EF0908" w:rsidRDefault="00EF0908" w:rsidP="00EF0908">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908">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Skills and Tariff sheet</w:t>
                      </w:r>
                    </w:p>
                  </w:txbxContent>
                </v:textbox>
              </v:shape>
            </w:pict>
          </mc:Fallback>
        </mc:AlternateContent>
      </w:r>
      <w:r w:rsidR="00B7064A" w:rsidRPr="005B5BF5">
        <w:rPr>
          <w:noProof/>
        </w:rPr>
        <w:drawing>
          <wp:anchor distT="0" distB="0" distL="114300" distR="114300" simplePos="0" relativeHeight="251667456" behindDoc="1" locked="0" layoutInCell="1" allowOverlap="1" wp14:anchorId="433BD594" wp14:editId="6CEB586D">
            <wp:simplePos x="0" y="0"/>
            <wp:positionH relativeFrom="column">
              <wp:posOffset>-863126</wp:posOffset>
            </wp:positionH>
            <wp:positionV relativeFrom="page">
              <wp:posOffset>285750</wp:posOffset>
            </wp:positionV>
            <wp:extent cx="1855470" cy="808355"/>
            <wp:effectExtent l="0" t="0" r="0" b="4445"/>
            <wp:wrapTight wrapText="bothSides">
              <wp:wrapPolygon edited="0">
                <wp:start x="0" y="0"/>
                <wp:lineTo x="0" y="21379"/>
                <wp:lineTo x="21437" y="21379"/>
                <wp:lineTo x="21437" y="0"/>
                <wp:lineTo x="0" y="0"/>
              </wp:wrapPolygon>
            </wp:wrapTight>
            <wp:docPr id="6" name="Picture 6" descr="page2image2559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255959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47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64A" w:rsidRPr="005B5BF5">
        <w:rPr>
          <w:noProof/>
        </w:rPr>
        <w:drawing>
          <wp:anchor distT="0" distB="0" distL="114300" distR="114300" simplePos="0" relativeHeight="251665408" behindDoc="1" locked="0" layoutInCell="1" allowOverlap="1" wp14:anchorId="00D16481" wp14:editId="3BE5E13C">
            <wp:simplePos x="0" y="0"/>
            <wp:positionH relativeFrom="column">
              <wp:posOffset>1059679</wp:posOffset>
            </wp:positionH>
            <wp:positionV relativeFrom="page">
              <wp:posOffset>244</wp:posOffset>
            </wp:positionV>
            <wp:extent cx="5592445" cy="1564005"/>
            <wp:effectExtent l="0" t="0" r="0" b="0"/>
            <wp:wrapTight wrapText="bothSides">
              <wp:wrapPolygon edited="0">
                <wp:start x="0" y="0"/>
                <wp:lineTo x="0" y="21398"/>
                <wp:lineTo x="21534" y="21398"/>
                <wp:lineTo x="21534" y="0"/>
                <wp:lineTo x="0" y="0"/>
              </wp:wrapPolygon>
            </wp:wrapTight>
            <wp:docPr id="5" name="Picture 5" descr="page2image2559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5595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2445" cy="15640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1145" w:tblpY="3836"/>
        <w:tblW w:w="11335" w:type="dxa"/>
        <w:tblLook w:val="04A0" w:firstRow="1" w:lastRow="0" w:firstColumn="1" w:lastColumn="0" w:noHBand="0" w:noVBand="1"/>
      </w:tblPr>
      <w:tblGrid>
        <w:gridCol w:w="1696"/>
        <w:gridCol w:w="739"/>
        <w:gridCol w:w="6207"/>
        <w:gridCol w:w="2693"/>
      </w:tblGrid>
      <w:tr w:rsidR="00585500" w14:paraId="20AA7625" w14:textId="77777777" w:rsidTr="000C5FA0">
        <w:tc>
          <w:tcPr>
            <w:tcW w:w="2435" w:type="dxa"/>
            <w:gridSpan w:val="2"/>
            <w:shd w:val="clear" w:color="auto" w:fill="F2F2F2" w:themeFill="background1" w:themeFillShade="F2"/>
            <w:vAlign w:val="center"/>
          </w:tcPr>
          <w:p w14:paraId="417E3C12" w14:textId="5C56AFE4" w:rsidR="008E1780" w:rsidRPr="00C31737" w:rsidRDefault="008E1780" w:rsidP="000C5FA0">
            <w:pPr>
              <w:jc w:val="center"/>
              <w:rPr>
                <w:rFonts w:ascii="Arial" w:hAnsi="Arial" w:cs="Arial"/>
                <w:color w:val="767171" w:themeColor="background2" w:themeShade="80"/>
                <w:sz w:val="20"/>
                <w:szCs w:val="20"/>
              </w:rPr>
            </w:pPr>
            <w:r w:rsidRPr="00C31737">
              <w:rPr>
                <w:rFonts w:ascii="Arial" w:hAnsi="Arial" w:cs="Arial"/>
                <w:color w:val="767171" w:themeColor="background2" w:themeShade="80"/>
                <w:sz w:val="20"/>
                <w:szCs w:val="20"/>
              </w:rPr>
              <w:t>K</w:t>
            </w:r>
            <w:r w:rsidR="000D6C5C">
              <w:rPr>
                <w:rFonts w:ascii="Arial" w:hAnsi="Arial" w:cs="Arial"/>
                <w:color w:val="767171" w:themeColor="background2" w:themeShade="80"/>
                <w:sz w:val="20"/>
                <w:szCs w:val="20"/>
              </w:rPr>
              <w:t>ey</w:t>
            </w:r>
            <w:r w:rsidRPr="00C31737">
              <w:rPr>
                <w:rFonts w:ascii="Arial" w:hAnsi="Arial" w:cs="Arial"/>
                <w:color w:val="767171" w:themeColor="background2" w:themeShade="80"/>
                <w:sz w:val="20"/>
                <w:szCs w:val="20"/>
              </w:rPr>
              <w:t xml:space="preserve"> I</w:t>
            </w:r>
            <w:r w:rsidR="000D6C5C">
              <w:rPr>
                <w:rFonts w:ascii="Arial" w:hAnsi="Arial" w:cs="Arial"/>
                <w:color w:val="767171" w:themeColor="background2" w:themeShade="80"/>
                <w:sz w:val="20"/>
                <w:szCs w:val="20"/>
              </w:rPr>
              <w:t>nformation</w:t>
            </w:r>
          </w:p>
        </w:tc>
        <w:tc>
          <w:tcPr>
            <w:tcW w:w="8900" w:type="dxa"/>
            <w:gridSpan w:val="2"/>
          </w:tcPr>
          <w:p w14:paraId="6C6D916F" w14:textId="77777777" w:rsidR="008E1780" w:rsidRDefault="008E1780" w:rsidP="000C5FA0">
            <w:pPr>
              <w:pStyle w:val="ListParagraph"/>
              <w:numPr>
                <w:ilvl w:val="0"/>
                <w:numId w:val="5"/>
              </w:numPr>
              <w:rPr>
                <w:rFonts w:ascii="Arial" w:hAnsi="Arial" w:cs="Arial"/>
                <w:color w:val="767171" w:themeColor="background2" w:themeShade="80"/>
                <w:sz w:val="18"/>
                <w:szCs w:val="18"/>
              </w:rPr>
            </w:pPr>
            <w:r w:rsidRPr="00C31737">
              <w:rPr>
                <w:rFonts w:ascii="Arial" w:hAnsi="Arial" w:cs="Arial"/>
                <w:color w:val="767171" w:themeColor="background2" w:themeShade="80"/>
                <w:sz w:val="18"/>
                <w:szCs w:val="18"/>
              </w:rPr>
              <w:t xml:space="preserve">Equipment dimensions can be found in the </w:t>
            </w:r>
            <w:proofErr w:type="gramStart"/>
            <w:r w:rsidRPr="00C31737">
              <w:rPr>
                <w:rFonts w:ascii="Arial" w:hAnsi="Arial" w:cs="Arial"/>
                <w:color w:val="767171" w:themeColor="background2" w:themeShade="80"/>
                <w:sz w:val="18"/>
                <w:szCs w:val="18"/>
              </w:rPr>
              <w:t>handbook</w:t>
            </w:r>
            <w:proofErr w:type="gramEnd"/>
          </w:p>
          <w:p w14:paraId="0D2C9A13" w14:textId="7995EFC6" w:rsidR="00585500" w:rsidRDefault="005C7646" w:rsidP="000C5FA0">
            <w:pPr>
              <w:pStyle w:val="ListParagraph"/>
              <w:numPr>
                <w:ilvl w:val="0"/>
                <w:numId w:val="5"/>
              </w:numPr>
              <w:rPr>
                <w:rFonts w:ascii="Arial" w:hAnsi="Arial" w:cs="Arial"/>
                <w:color w:val="767171" w:themeColor="background2" w:themeShade="80"/>
                <w:sz w:val="18"/>
                <w:szCs w:val="18"/>
              </w:rPr>
            </w:pPr>
            <w:r>
              <w:rPr>
                <w:rFonts w:ascii="Arial" w:hAnsi="Arial" w:cs="Arial"/>
                <w:color w:val="767171" w:themeColor="background2" w:themeShade="80"/>
                <w:sz w:val="18"/>
                <w:szCs w:val="18"/>
              </w:rPr>
              <w:t xml:space="preserve">Non permitted </w:t>
            </w:r>
            <w:r w:rsidR="00585500">
              <w:rPr>
                <w:rFonts w:ascii="Arial" w:hAnsi="Arial" w:cs="Arial"/>
                <w:color w:val="767171" w:themeColor="background2" w:themeShade="80"/>
                <w:sz w:val="18"/>
                <w:szCs w:val="18"/>
              </w:rPr>
              <w:t>elements are not allowed, and no Difficulty Value will be given if they are performed.</w:t>
            </w:r>
          </w:p>
          <w:p w14:paraId="22D35682" w14:textId="60BC4A7B" w:rsidR="00585500" w:rsidRPr="00C31737" w:rsidRDefault="00585500" w:rsidP="000C5FA0">
            <w:pPr>
              <w:pStyle w:val="ListParagraph"/>
              <w:numPr>
                <w:ilvl w:val="0"/>
                <w:numId w:val="5"/>
              </w:numPr>
              <w:rPr>
                <w:rFonts w:ascii="Arial" w:hAnsi="Arial" w:cs="Arial"/>
                <w:color w:val="767171" w:themeColor="background2" w:themeShade="80"/>
                <w:sz w:val="18"/>
                <w:szCs w:val="18"/>
              </w:rPr>
            </w:pPr>
            <w:r>
              <w:rPr>
                <w:rFonts w:ascii="Arial" w:hAnsi="Arial" w:cs="Arial"/>
                <w:color w:val="767171" w:themeColor="background2" w:themeShade="80"/>
                <w:sz w:val="18"/>
                <w:szCs w:val="18"/>
              </w:rPr>
              <w:t>IMPORTANT – At all levels, coaches and gymnasts should concentrate their efforts towards the accuracy of technical execution.</w:t>
            </w:r>
          </w:p>
        </w:tc>
      </w:tr>
      <w:tr w:rsidR="0029606D" w14:paraId="5940FC06" w14:textId="77777777" w:rsidTr="000C5FA0">
        <w:trPr>
          <w:trHeight w:val="184"/>
        </w:trPr>
        <w:tc>
          <w:tcPr>
            <w:tcW w:w="2435" w:type="dxa"/>
            <w:gridSpan w:val="2"/>
            <w:vMerge w:val="restart"/>
            <w:shd w:val="clear" w:color="auto" w:fill="F2F2F2" w:themeFill="background1" w:themeFillShade="F2"/>
            <w:vAlign w:val="center"/>
          </w:tcPr>
          <w:p w14:paraId="468336C4" w14:textId="6D5AE4B8" w:rsidR="0029606D" w:rsidRPr="00C31737" w:rsidRDefault="0029606D" w:rsidP="000C5FA0">
            <w:pPr>
              <w:jc w:val="center"/>
              <w:rPr>
                <w:rFonts w:ascii="Arial" w:hAnsi="Arial" w:cs="Arial"/>
                <w:color w:val="767171" w:themeColor="background2" w:themeShade="80"/>
                <w:sz w:val="20"/>
                <w:szCs w:val="20"/>
              </w:rPr>
            </w:pPr>
            <w:r w:rsidRPr="00C31737">
              <w:rPr>
                <w:rFonts w:ascii="Arial" w:hAnsi="Arial" w:cs="Arial"/>
                <w:color w:val="767171" w:themeColor="background2" w:themeShade="80"/>
                <w:sz w:val="20"/>
                <w:szCs w:val="20"/>
              </w:rPr>
              <w:t>F</w:t>
            </w:r>
            <w:r>
              <w:rPr>
                <w:rFonts w:ascii="Arial" w:hAnsi="Arial" w:cs="Arial"/>
                <w:color w:val="767171" w:themeColor="background2" w:themeShade="80"/>
                <w:sz w:val="20"/>
                <w:szCs w:val="20"/>
              </w:rPr>
              <w:t>loor</w:t>
            </w:r>
            <w:r w:rsidRPr="00C31737">
              <w:rPr>
                <w:rFonts w:ascii="Arial" w:hAnsi="Arial" w:cs="Arial"/>
                <w:color w:val="767171" w:themeColor="background2" w:themeShade="80"/>
                <w:sz w:val="20"/>
                <w:szCs w:val="20"/>
              </w:rPr>
              <w:t xml:space="preserve"> I</w:t>
            </w:r>
            <w:r>
              <w:rPr>
                <w:rFonts w:ascii="Arial" w:hAnsi="Arial" w:cs="Arial"/>
                <w:color w:val="767171" w:themeColor="background2" w:themeShade="80"/>
                <w:sz w:val="20"/>
                <w:szCs w:val="20"/>
              </w:rPr>
              <w:t>nformation</w:t>
            </w:r>
          </w:p>
        </w:tc>
        <w:tc>
          <w:tcPr>
            <w:tcW w:w="6207" w:type="dxa"/>
            <w:vMerge w:val="restart"/>
          </w:tcPr>
          <w:p w14:paraId="32D8E86D" w14:textId="77777777" w:rsidR="0029606D" w:rsidRPr="00C31737" w:rsidRDefault="0029606D" w:rsidP="000C5FA0">
            <w:pPr>
              <w:pStyle w:val="ListParagraph"/>
              <w:numPr>
                <w:ilvl w:val="0"/>
                <w:numId w:val="5"/>
              </w:numPr>
              <w:rPr>
                <w:rFonts w:ascii="Arial" w:hAnsi="Arial" w:cs="Arial"/>
                <w:color w:val="767171" w:themeColor="background2" w:themeShade="80"/>
                <w:sz w:val="18"/>
                <w:szCs w:val="18"/>
              </w:rPr>
            </w:pPr>
            <w:r w:rsidRPr="00C31737">
              <w:rPr>
                <w:rFonts w:ascii="Arial" w:hAnsi="Arial" w:cs="Arial"/>
                <w:color w:val="767171" w:themeColor="background2" w:themeShade="80"/>
                <w:sz w:val="18"/>
                <w:szCs w:val="18"/>
              </w:rPr>
              <w:t xml:space="preserve">8 elements are </w:t>
            </w:r>
            <w:proofErr w:type="gramStart"/>
            <w:r w:rsidRPr="00C31737">
              <w:rPr>
                <w:rFonts w:ascii="Arial" w:hAnsi="Arial" w:cs="Arial"/>
                <w:color w:val="767171" w:themeColor="background2" w:themeShade="80"/>
                <w:sz w:val="18"/>
                <w:szCs w:val="18"/>
              </w:rPr>
              <w:t>required</w:t>
            </w:r>
            <w:proofErr w:type="gramEnd"/>
            <w:r w:rsidRPr="00C31737">
              <w:rPr>
                <w:rFonts w:ascii="Arial" w:hAnsi="Arial" w:cs="Arial"/>
                <w:color w:val="767171" w:themeColor="background2" w:themeShade="80"/>
                <w:sz w:val="18"/>
                <w:szCs w:val="18"/>
              </w:rPr>
              <w:t xml:space="preserve"> </w:t>
            </w:r>
          </w:p>
          <w:p w14:paraId="465974AA" w14:textId="3A0A3FCD" w:rsidR="0029606D" w:rsidRDefault="00BC0253" w:rsidP="000C5FA0">
            <w:pPr>
              <w:pStyle w:val="ListParagraph"/>
              <w:numPr>
                <w:ilvl w:val="0"/>
                <w:numId w:val="5"/>
              </w:numPr>
              <w:rPr>
                <w:rFonts w:ascii="Arial" w:hAnsi="Arial" w:cs="Arial"/>
                <w:color w:val="767171" w:themeColor="background2" w:themeShade="80"/>
                <w:sz w:val="18"/>
                <w:szCs w:val="18"/>
              </w:rPr>
            </w:pPr>
            <w:r>
              <w:rPr>
                <w:rFonts w:ascii="Arial" w:hAnsi="Arial" w:cs="Arial"/>
                <w:color w:val="767171" w:themeColor="background2" w:themeShade="80"/>
                <w:sz w:val="18"/>
                <w:szCs w:val="18"/>
              </w:rPr>
              <w:t xml:space="preserve">Ideally should </w:t>
            </w:r>
            <w:r w:rsidR="0029606D" w:rsidRPr="00C31737">
              <w:rPr>
                <w:rFonts w:ascii="Arial" w:hAnsi="Arial" w:cs="Arial"/>
                <w:color w:val="767171" w:themeColor="background2" w:themeShade="80"/>
                <w:sz w:val="18"/>
                <w:szCs w:val="18"/>
              </w:rPr>
              <w:t>include 4 Compositional requirements (CR)</w:t>
            </w:r>
          </w:p>
          <w:p w14:paraId="70DD7A24" w14:textId="363E6607" w:rsidR="0029606D" w:rsidRPr="00C31737" w:rsidRDefault="0029606D" w:rsidP="000C5FA0">
            <w:pPr>
              <w:pStyle w:val="ListParagraph"/>
              <w:numPr>
                <w:ilvl w:val="0"/>
                <w:numId w:val="5"/>
              </w:numPr>
              <w:rPr>
                <w:rFonts w:ascii="Arial" w:hAnsi="Arial" w:cs="Arial"/>
                <w:color w:val="767171" w:themeColor="background2" w:themeShade="80"/>
                <w:sz w:val="18"/>
                <w:szCs w:val="18"/>
              </w:rPr>
            </w:pPr>
            <w:r>
              <w:rPr>
                <w:rFonts w:ascii="Arial" w:hAnsi="Arial" w:cs="Arial"/>
                <w:color w:val="767171" w:themeColor="background2" w:themeShade="80"/>
                <w:sz w:val="18"/>
                <w:szCs w:val="18"/>
              </w:rPr>
              <w:t xml:space="preserve">Only </w:t>
            </w:r>
            <w:r w:rsidR="000A1114">
              <w:rPr>
                <w:rFonts w:ascii="Arial" w:hAnsi="Arial" w:cs="Arial"/>
                <w:color w:val="767171" w:themeColor="background2" w:themeShade="80"/>
                <w:sz w:val="18"/>
                <w:szCs w:val="18"/>
              </w:rPr>
              <w:t xml:space="preserve">permitted </w:t>
            </w:r>
            <w:r>
              <w:rPr>
                <w:rFonts w:ascii="Arial" w:hAnsi="Arial" w:cs="Arial"/>
                <w:color w:val="767171" w:themeColor="background2" w:themeShade="80"/>
                <w:sz w:val="18"/>
                <w:szCs w:val="18"/>
              </w:rPr>
              <w:t xml:space="preserve">elements </w:t>
            </w:r>
            <w:proofErr w:type="gramStart"/>
            <w:r>
              <w:rPr>
                <w:rFonts w:ascii="Arial" w:hAnsi="Arial" w:cs="Arial"/>
                <w:color w:val="767171" w:themeColor="background2" w:themeShade="80"/>
                <w:sz w:val="18"/>
                <w:szCs w:val="18"/>
              </w:rPr>
              <w:t>allowed</w:t>
            </w:r>
            <w:proofErr w:type="gramEnd"/>
          </w:p>
          <w:p w14:paraId="0A4FA791" w14:textId="77777777" w:rsidR="0029606D" w:rsidRDefault="0029606D" w:rsidP="000C5FA0">
            <w:pPr>
              <w:pStyle w:val="ListParagraph"/>
              <w:numPr>
                <w:ilvl w:val="0"/>
                <w:numId w:val="5"/>
              </w:numPr>
              <w:rPr>
                <w:rFonts w:ascii="Arial" w:hAnsi="Arial" w:cs="Arial"/>
                <w:color w:val="767171" w:themeColor="background2" w:themeShade="80"/>
                <w:sz w:val="18"/>
                <w:szCs w:val="18"/>
              </w:rPr>
            </w:pPr>
            <w:r w:rsidRPr="00C31737">
              <w:rPr>
                <w:rFonts w:ascii="Arial" w:hAnsi="Arial" w:cs="Arial"/>
                <w:color w:val="767171" w:themeColor="background2" w:themeShade="80"/>
                <w:sz w:val="18"/>
                <w:szCs w:val="18"/>
              </w:rPr>
              <w:t>All holding elements are to be held for two ‘Mississippi’ (or similar choice of wording</w:t>
            </w:r>
          </w:p>
          <w:p w14:paraId="2CDC2272" w14:textId="77777777" w:rsidR="0029606D" w:rsidRPr="00C31737" w:rsidRDefault="0029606D" w:rsidP="000C5FA0">
            <w:pPr>
              <w:pStyle w:val="ListParagraph"/>
              <w:numPr>
                <w:ilvl w:val="0"/>
                <w:numId w:val="5"/>
              </w:numPr>
              <w:rPr>
                <w:rFonts w:ascii="Arial" w:hAnsi="Arial" w:cs="Arial"/>
                <w:color w:val="767171" w:themeColor="background2" w:themeShade="80"/>
                <w:sz w:val="18"/>
                <w:szCs w:val="18"/>
              </w:rPr>
            </w:pPr>
            <w:r w:rsidRPr="00C31737">
              <w:rPr>
                <w:rFonts w:ascii="Arial" w:hAnsi="Arial" w:cs="Arial"/>
                <w:color w:val="767171" w:themeColor="background2" w:themeShade="80"/>
                <w:sz w:val="18"/>
                <w:szCs w:val="18"/>
              </w:rPr>
              <w:t xml:space="preserve">Music length is required between 45’s-1min 15secs. </w:t>
            </w:r>
          </w:p>
          <w:p w14:paraId="58345500" w14:textId="16F7CBC1" w:rsidR="0029606D" w:rsidRPr="0029606D" w:rsidRDefault="0029606D" w:rsidP="000C5FA0">
            <w:pPr>
              <w:pStyle w:val="ListParagraph"/>
              <w:numPr>
                <w:ilvl w:val="0"/>
                <w:numId w:val="5"/>
              </w:numPr>
              <w:rPr>
                <w:rFonts w:ascii="Arial" w:hAnsi="Arial" w:cs="Arial"/>
                <w:sz w:val="20"/>
                <w:szCs w:val="20"/>
              </w:rPr>
            </w:pPr>
            <w:r w:rsidRPr="00C31737">
              <w:rPr>
                <w:rFonts w:ascii="Arial" w:hAnsi="Arial" w:cs="Arial"/>
                <w:color w:val="767171" w:themeColor="background2" w:themeShade="80"/>
                <w:sz w:val="18"/>
                <w:szCs w:val="18"/>
              </w:rPr>
              <w:t>Longer music maybe used (max 1min 30secs) without a penalty but is not to be encouraged. Music longer than 1min 30secs will incur a penalty</w:t>
            </w:r>
          </w:p>
        </w:tc>
        <w:tc>
          <w:tcPr>
            <w:tcW w:w="2693" w:type="dxa"/>
            <w:shd w:val="clear" w:color="auto" w:fill="F2F2F2" w:themeFill="background1" w:themeFillShade="F2"/>
          </w:tcPr>
          <w:p w14:paraId="3F2DC08F" w14:textId="75B18C84" w:rsidR="0029606D" w:rsidRPr="0029606D" w:rsidRDefault="0029606D" w:rsidP="000C5FA0">
            <w:pPr>
              <w:jc w:val="center"/>
              <w:rPr>
                <w:rFonts w:ascii="Arial" w:hAnsi="Arial" w:cs="Arial"/>
                <w:sz w:val="20"/>
                <w:szCs w:val="20"/>
              </w:rPr>
            </w:pPr>
            <w:r>
              <w:rPr>
                <w:rFonts w:ascii="Arial" w:hAnsi="Arial" w:cs="Arial"/>
                <w:sz w:val="20"/>
                <w:szCs w:val="20"/>
              </w:rPr>
              <w:t>Bonus</w:t>
            </w:r>
          </w:p>
        </w:tc>
      </w:tr>
      <w:tr w:rsidR="00F42E8D" w14:paraId="60A39997" w14:textId="77777777" w:rsidTr="000C5FA0">
        <w:trPr>
          <w:trHeight w:val="659"/>
        </w:trPr>
        <w:tc>
          <w:tcPr>
            <w:tcW w:w="2435" w:type="dxa"/>
            <w:gridSpan w:val="2"/>
            <w:vMerge/>
            <w:shd w:val="clear" w:color="auto" w:fill="F2F2F2" w:themeFill="background1" w:themeFillShade="F2"/>
            <w:vAlign w:val="center"/>
          </w:tcPr>
          <w:p w14:paraId="2C7359BF" w14:textId="77777777" w:rsidR="00F42E8D" w:rsidRPr="00C31737" w:rsidRDefault="00F42E8D" w:rsidP="000C5FA0">
            <w:pPr>
              <w:jc w:val="center"/>
              <w:rPr>
                <w:rFonts w:ascii="Arial" w:hAnsi="Arial" w:cs="Arial"/>
                <w:color w:val="767171" w:themeColor="background2" w:themeShade="80"/>
                <w:sz w:val="20"/>
                <w:szCs w:val="20"/>
              </w:rPr>
            </w:pPr>
          </w:p>
        </w:tc>
        <w:tc>
          <w:tcPr>
            <w:tcW w:w="6207" w:type="dxa"/>
            <w:vMerge/>
          </w:tcPr>
          <w:p w14:paraId="6046BE57" w14:textId="77777777" w:rsidR="00F42E8D" w:rsidRPr="00C31737" w:rsidRDefault="00F42E8D" w:rsidP="000C5FA0">
            <w:pPr>
              <w:pStyle w:val="ListParagraph"/>
              <w:numPr>
                <w:ilvl w:val="0"/>
                <w:numId w:val="5"/>
              </w:numPr>
              <w:rPr>
                <w:rFonts w:ascii="Arial" w:hAnsi="Arial" w:cs="Arial"/>
                <w:color w:val="767171" w:themeColor="background2" w:themeShade="80"/>
                <w:sz w:val="18"/>
                <w:szCs w:val="18"/>
              </w:rPr>
            </w:pPr>
          </w:p>
        </w:tc>
        <w:tc>
          <w:tcPr>
            <w:tcW w:w="2693" w:type="dxa"/>
            <w:vAlign w:val="center"/>
          </w:tcPr>
          <w:p w14:paraId="58395809" w14:textId="77777777" w:rsidR="00892F8F" w:rsidRDefault="00F42E8D" w:rsidP="000C5FA0">
            <w:pPr>
              <w:pStyle w:val="ListParagraph"/>
              <w:numPr>
                <w:ilvl w:val="0"/>
                <w:numId w:val="5"/>
              </w:numPr>
              <w:rPr>
                <w:rFonts w:ascii="Arial" w:hAnsi="Arial"/>
                <w:color w:val="767171" w:themeColor="background2" w:themeShade="80"/>
                <w:sz w:val="18"/>
                <w:szCs w:val="18"/>
              </w:rPr>
            </w:pPr>
            <w:r w:rsidRPr="00892F8F">
              <w:rPr>
                <w:rFonts w:ascii="Arial" w:hAnsi="Arial"/>
                <w:color w:val="767171" w:themeColor="background2" w:themeShade="80"/>
                <w:sz w:val="18"/>
                <w:szCs w:val="18"/>
              </w:rPr>
              <w:t xml:space="preserve">Split leap showing min. 150 degrees split </w:t>
            </w:r>
            <w:proofErr w:type="gramStart"/>
            <w:r w:rsidRPr="00892F8F">
              <w:rPr>
                <w:rFonts w:ascii="Arial" w:hAnsi="Arial"/>
                <w:color w:val="767171" w:themeColor="background2" w:themeShade="80"/>
                <w:sz w:val="18"/>
                <w:szCs w:val="18"/>
              </w:rPr>
              <w:t>0.2</w:t>
            </w:r>
            <w:proofErr w:type="gramEnd"/>
          </w:p>
          <w:p w14:paraId="317F6F6F" w14:textId="24EAA143" w:rsidR="00892F8F" w:rsidRPr="00892F8F" w:rsidRDefault="00F42E8D" w:rsidP="000C5FA0">
            <w:pPr>
              <w:pStyle w:val="ListParagraph"/>
              <w:numPr>
                <w:ilvl w:val="0"/>
                <w:numId w:val="5"/>
              </w:numPr>
              <w:rPr>
                <w:rFonts w:ascii="Arial" w:hAnsi="Arial"/>
                <w:color w:val="767171" w:themeColor="background2" w:themeShade="80"/>
                <w:sz w:val="18"/>
                <w:szCs w:val="18"/>
              </w:rPr>
            </w:pPr>
            <w:r w:rsidRPr="00892F8F">
              <w:rPr>
                <w:rFonts w:ascii="Arial" w:hAnsi="Arial"/>
                <w:color w:val="767171" w:themeColor="background2" w:themeShade="80"/>
                <w:sz w:val="18"/>
                <w:szCs w:val="18"/>
              </w:rPr>
              <w:t xml:space="preserve">2 </w:t>
            </w:r>
            <w:r w:rsidR="00892F8F" w:rsidRPr="00892F8F">
              <w:rPr>
                <w:rFonts w:ascii="Arial" w:hAnsi="Arial"/>
                <w:color w:val="767171" w:themeColor="background2" w:themeShade="80"/>
                <w:sz w:val="18"/>
                <w:szCs w:val="18"/>
              </w:rPr>
              <w:t>Acro</w:t>
            </w:r>
            <w:r w:rsidRPr="00892F8F">
              <w:rPr>
                <w:rFonts w:ascii="Arial" w:hAnsi="Arial"/>
                <w:color w:val="767171" w:themeColor="background2" w:themeShade="80"/>
                <w:sz w:val="18"/>
                <w:szCs w:val="18"/>
              </w:rPr>
              <w:t xml:space="preserve"> elements</w:t>
            </w:r>
          </w:p>
          <w:p w14:paraId="11049C38" w14:textId="7C78631E" w:rsidR="00F42E8D" w:rsidRPr="00892F8F" w:rsidRDefault="00F42E8D" w:rsidP="000C5FA0">
            <w:pPr>
              <w:pStyle w:val="ListParagraph"/>
              <w:ind w:left="284"/>
              <w:rPr>
                <w:rFonts w:ascii="Arial" w:hAnsi="Arial"/>
                <w:color w:val="767171" w:themeColor="background2" w:themeShade="80"/>
                <w:sz w:val="18"/>
                <w:szCs w:val="18"/>
              </w:rPr>
            </w:pPr>
            <w:r w:rsidRPr="00892F8F">
              <w:rPr>
                <w:rFonts w:ascii="Arial" w:hAnsi="Arial"/>
                <w:color w:val="767171" w:themeColor="background2" w:themeShade="80"/>
                <w:sz w:val="18"/>
                <w:szCs w:val="18"/>
              </w:rPr>
              <w:t>joined 0.2</w:t>
            </w:r>
          </w:p>
          <w:p w14:paraId="78E9CBE9" w14:textId="5C5F6AE5" w:rsidR="00F42E8D" w:rsidRPr="00892F8F" w:rsidRDefault="00F42E8D" w:rsidP="000C5FA0">
            <w:pPr>
              <w:pStyle w:val="ListParagraph"/>
              <w:numPr>
                <w:ilvl w:val="0"/>
                <w:numId w:val="5"/>
              </w:numPr>
              <w:rPr>
                <w:rFonts w:ascii="Arial" w:hAnsi="Arial"/>
                <w:color w:val="767171" w:themeColor="background2" w:themeShade="80"/>
                <w:sz w:val="18"/>
                <w:szCs w:val="18"/>
              </w:rPr>
            </w:pPr>
            <w:r w:rsidRPr="00892F8F">
              <w:rPr>
                <w:rFonts w:ascii="Arial" w:hAnsi="Arial"/>
                <w:color w:val="767171" w:themeColor="background2" w:themeShade="80"/>
                <w:sz w:val="18"/>
                <w:szCs w:val="18"/>
              </w:rPr>
              <w:t xml:space="preserve">Good use of directions, </w:t>
            </w:r>
            <w:r w:rsidR="00892F8F" w:rsidRPr="00892F8F">
              <w:rPr>
                <w:rFonts w:ascii="Arial" w:hAnsi="Arial"/>
                <w:color w:val="767171" w:themeColor="background2" w:themeShade="80"/>
                <w:sz w:val="18"/>
                <w:szCs w:val="18"/>
              </w:rPr>
              <w:t xml:space="preserve">levels, </w:t>
            </w:r>
            <w:r w:rsidRPr="00892F8F">
              <w:rPr>
                <w:rFonts w:ascii="Arial" w:hAnsi="Arial"/>
                <w:color w:val="767171" w:themeColor="background2" w:themeShade="80"/>
                <w:sz w:val="18"/>
                <w:szCs w:val="18"/>
              </w:rPr>
              <w:t>and corners</w:t>
            </w:r>
            <w:r w:rsidR="00892F8F" w:rsidRPr="00892F8F">
              <w:rPr>
                <w:rFonts w:ascii="Arial" w:hAnsi="Arial"/>
                <w:color w:val="767171" w:themeColor="background2" w:themeShade="80"/>
                <w:sz w:val="18"/>
                <w:szCs w:val="18"/>
              </w:rPr>
              <w:t xml:space="preserve"> 0.3</w:t>
            </w:r>
          </w:p>
          <w:p w14:paraId="1500F42A" w14:textId="2C85FCDD" w:rsidR="00F42E8D" w:rsidRPr="00F42E8D" w:rsidRDefault="00892F8F" w:rsidP="000C5FA0">
            <w:pPr>
              <w:pStyle w:val="ListParagraph"/>
              <w:numPr>
                <w:ilvl w:val="0"/>
                <w:numId w:val="5"/>
              </w:numPr>
              <w:rPr>
                <w:rFonts w:ascii="Arial" w:hAnsi="Arial" w:cs="Arial"/>
                <w:sz w:val="20"/>
                <w:szCs w:val="20"/>
              </w:rPr>
            </w:pPr>
            <w:r w:rsidRPr="00892F8F">
              <w:rPr>
                <w:rFonts w:ascii="Arial" w:hAnsi="Arial" w:cs="Arial"/>
                <w:color w:val="767171" w:themeColor="background2" w:themeShade="80"/>
                <w:sz w:val="18"/>
                <w:szCs w:val="18"/>
              </w:rPr>
              <w:t>Bonus can be added to DV</w:t>
            </w:r>
          </w:p>
        </w:tc>
      </w:tr>
      <w:tr w:rsidR="00F42E8D" w14:paraId="78170683" w14:textId="77777777" w:rsidTr="000C5FA0">
        <w:trPr>
          <w:trHeight w:val="64"/>
        </w:trPr>
        <w:tc>
          <w:tcPr>
            <w:tcW w:w="2435" w:type="dxa"/>
            <w:gridSpan w:val="2"/>
            <w:vMerge w:val="restart"/>
            <w:shd w:val="clear" w:color="auto" w:fill="F2F2F2" w:themeFill="background1" w:themeFillShade="F2"/>
            <w:vAlign w:val="center"/>
          </w:tcPr>
          <w:p w14:paraId="74101A0C" w14:textId="66CBF8C7" w:rsidR="00F42E8D" w:rsidRPr="00C31737" w:rsidRDefault="00F42E8D" w:rsidP="000C5FA0">
            <w:pPr>
              <w:jc w:val="center"/>
              <w:rPr>
                <w:rFonts w:ascii="Arial" w:hAnsi="Arial" w:cs="Arial"/>
                <w:color w:val="767171" w:themeColor="background2" w:themeShade="80"/>
                <w:sz w:val="20"/>
                <w:szCs w:val="20"/>
              </w:rPr>
            </w:pPr>
            <w:r w:rsidRPr="00C31737">
              <w:rPr>
                <w:rFonts w:ascii="Arial" w:hAnsi="Arial" w:cs="Arial"/>
                <w:color w:val="767171" w:themeColor="background2" w:themeShade="80"/>
                <w:sz w:val="20"/>
                <w:szCs w:val="20"/>
              </w:rPr>
              <w:t>B</w:t>
            </w:r>
            <w:r>
              <w:rPr>
                <w:rFonts w:ascii="Arial" w:hAnsi="Arial" w:cs="Arial"/>
                <w:color w:val="767171" w:themeColor="background2" w:themeShade="80"/>
                <w:sz w:val="20"/>
                <w:szCs w:val="20"/>
              </w:rPr>
              <w:t>eam</w:t>
            </w:r>
            <w:r w:rsidRPr="00C31737">
              <w:rPr>
                <w:rFonts w:ascii="Arial" w:hAnsi="Arial" w:cs="Arial"/>
                <w:color w:val="767171" w:themeColor="background2" w:themeShade="80"/>
                <w:sz w:val="20"/>
                <w:szCs w:val="20"/>
              </w:rPr>
              <w:t xml:space="preserve"> I</w:t>
            </w:r>
            <w:r>
              <w:rPr>
                <w:rFonts w:ascii="Arial" w:hAnsi="Arial" w:cs="Arial"/>
                <w:color w:val="767171" w:themeColor="background2" w:themeShade="80"/>
                <w:sz w:val="20"/>
                <w:szCs w:val="20"/>
              </w:rPr>
              <w:t>nformation</w:t>
            </w:r>
          </w:p>
        </w:tc>
        <w:tc>
          <w:tcPr>
            <w:tcW w:w="6207" w:type="dxa"/>
          </w:tcPr>
          <w:p w14:paraId="28C42C35" w14:textId="77777777" w:rsidR="00F42E8D" w:rsidRPr="00E95548" w:rsidRDefault="00F42E8D" w:rsidP="006E6960">
            <w:pPr>
              <w:pStyle w:val="ListParagraph"/>
              <w:ind w:left="360"/>
              <w:rPr>
                <w:rFonts w:ascii="Arial" w:hAnsi="Arial" w:cs="Arial"/>
                <w:color w:val="767171" w:themeColor="background2" w:themeShade="80"/>
                <w:sz w:val="18"/>
                <w:szCs w:val="18"/>
              </w:rPr>
            </w:pPr>
            <w:r w:rsidRPr="00E95548">
              <w:rPr>
                <w:rFonts w:ascii="Arial" w:hAnsi="Arial" w:cs="Arial"/>
                <w:color w:val="767171" w:themeColor="background2" w:themeShade="80"/>
                <w:sz w:val="18"/>
                <w:szCs w:val="18"/>
              </w:rPr>
              <w:t>6 elements are required (including mount &amp; dismount)</w:t>
            </w:r>
          </w:p>
          <w:p w14:paraId="6804B530" w14:textId="77777777" w:rsidR="00F42E8D" w:rsidRDefault="00F42E8D" w:rsidP="000C5FA0">
            <w:pPr>
              <w:pStyle w:val="ListParagraph"/>
              <w:numPr>
                <w:ilvl w:val="0"/>
                <w:numId w:val="6"/>
              </w:numPr>
              <w:rPr>
                <w:rFonts w:ascii="Arial" w:hAnsi="Arial" w:cs="Arial"/>
                <w:color w:val="767171" w:themeColor="background2" w:themeShade="80"/>
                <w:sz w:val="18"/>
                <w:szCs w:val="18"/>
              </w:rPr>
            </w:pPr>
            <w:r w:rsidRPr="00E95548">
              <w:rPr>
                <w:rFonts w:ascii="Arial" w:hAnsi="Arial" w:cs="Arial"/>
                <w:color w:val="767171" w:themeColor="background2" w:themeShade="80"/>
                <w:sz w:val="18"/>
                <w:szCs w:val="18"/>
              </w:rPr>
              <w:t>Must include 4 Compositional requirements (CR)</w:t>
            </w:r>
          </w:p>
          <w:p w14:paraId="1E03AE81" w14:textId="1B0F9117" w:rsidR="00F42E8D" w:rsidRPr="00F42E8D" w:rsidRDefault="00F42E8D" w:rsidP="000C5FA0">
            <w:pPr>
              <w:pStyle w:val="ListParagraph"/>
              <w:numPr>
                <w:ilvl w:val="0"/>
                <w:numId w:val="6"/>
              </w:numPr>
              <w:rPr>
                <w:rFonts w:ascii="Arial" w:hAnsi="Arial" w:cs="Arial"/>
                <w:sz w:val="20"/>
                <w:szCs w:val="20"/>
              </w:rPr>
            </w:pPr>
            <w:r w:rsidRPr="00C31737">
              <w:rPr>
                <w:rFonts w:ascii="Arial" w:hAnsi="Arial" w:cs="Arial"/>
                <w:color w:val="767171" w:themeColor="background2" w:themeShade="80"/>
                <w:sz w:val="18"/>
                <w:szCs w:val="18"/>
              </w:rPr>
              <w:t>All holding elements are to be held for two ‘Mississippi’ (or similar choice of wording</w:t>
            </w:r>
          </w:p>
        </w:tc>
        <w:tc>
          <w:tcPr>
            <w:tcW w:w="2693" w:type="dxa"/>
            <w:vMerge w:val="restart"/>
          </w:tcPr>
          <w:p w14:paraId="215F843D" w14:textId="733C7607" w:rsidR="00892F8F" w:rsidRPr="00892F8F" w:rsidRDefault="00892F8F" w:rsidP="000C5FA0">
            <w:pPr>
              <w:pStyle w:val="ListParagraph"/>
              <w:numPr>
                <w:ilvl w:val="0"/>
                <w:numId w:val="6"/>
              </w:numPr>
              <w:rPr>
                <w:rFonts w:ascii="Arial" w:hAnsi="Arial"/>
                <w:bCs/>
                <w:color w:val="767171" w:themeColor="background2" w:themeShade="80"/>
                <w:sz w:val="18"/>
                <w:szCs w:val="18"/>
              </w:rPr>
            </w:pPr>
            <w:r w:rsidRPr="00892F8F">
              <w:rPr>
                <w:rFonts w:ascii="Arial" w:hAnsi="Arial"/>
                <w:bCs/>
                <w:color w:val="767171" w:themeColor="background2" w:themeShade="80"/>
                <w:sz w:val="18"/>
                <w:szCs w:val="18"/>
              </w:rPr>
              <w:t>Exercise without a fall</w:t>
            </w:r>
            <w:r>
              <w:rPr>
                <w:rFonts w:ascii="Arial" w:hAnsi="Arial"/>
                <w:bCs/>
                <w:color w:val="767171" w:themeColor="background2" w:themeShade="80"/>
                <w:sz w:val="18"/>
                <w:szCs w:val="18"/>
              </w:rPr>
              <w:t xml:space="preserve"> </w:t>
            </w:r>
            <w:r w:rsidRPr="00892F8F">
              <w:rPr>
                <w:rFonts w:ascii="Arial" w:hAnsi="Arial"/>
                <w:bCs/>
                <w:color w:val="767171" w:themeColor="background2" w:themeShade="80"/>
                <w:sz w:val="18"/>
                <w:szCs w:val="18"/>
              </w:rPr>
              <w:t>0.50</w:t>
            </w:r>
          </w:p>
          <w:p w14:paraId="798A01BF" w14:textId="77777777" w:rsidR="00892F8F" w:rsidRDefault="00892F8F" w:rsidP="000C5FA0">
            <w:pPr>
              <w:jc w:val="center"/>
              <w:rPr>
                <w:rFonts w:ascii="Arial" w:hAnsi="Arial"/>
                <w:bCs/>
                <w:color w:val="767171" w:themeColor="background2" w:themeShade="80"/>
                <w:sz w:val="18"/>
                <w:szCs w:val="18"/>
              </w:rPr>
            </w:pPr>
            <w:r w:rsidRPr="00892F8F">
              <w:rPr>
                <w:rFonts w:ascii="Arial" w:hAnsi="Arial"/>
                <w:bCs/>
                <w:color w:val="767171" w:themeColor="background2" w:themeShade="80"/>
                <w:sz w:val="18"/>
                <w:szCs w:val="18"/>
              </w:rPr>
              <w:t>[provided all CRs are fulfilled</w:t>
            </w:r>
            <w:r>
              <w:rPr>
                <w:rFonts w:ascii="Arial" w:hAnsi="Arial"/>
                <w:bCs/>
                <w:color w:val="767171" w:themeColor="background2" w:themeShade="80"/>
                <w:sz w:val="18"/>
                <w:szCs w:val="18"/>
              </w:rPr>
              <w:t>]</w:t>
            </w:r>
          </w:p>
          <w:p w14:paraId="2E2C6477" w14:textId="3E71F253" w:rsidR="00F42E8D" w:rsidRPr="00892F8F" w:rsidRDefault="00892F8F" w:rsidP="000C5FA0">
            <w:pPr>
              <w:pStyle w:val="ListParagraph"/>
              <w:numPr>
                <w:ilvl w:val="0"/>
                <w:numId w:val="31"/>
              </w:numPr>
              <w:rPr>
                <w:rFonts w:ascii="Arial" w:hAnsi="Arial"/>
                <w:bCs/>
                <w:color w:val="767171" w:themeColor="background2" w:themeShade="80"/>
                <w:sz w:val="18"/>
                <w:szCs w:val="18"/>
              </w:rPr>
            </w:pPr>
            <w:r w:rsidRPr="00892F8F">
              <w:rPr>
                <w:rFonts w:ascii="Arial" w:hAnsi="Arial"/>
                <w:bCs/>
                <w:color w:val="767171" w:themeColor="background2" w:themeShade="80"/>
                <w:sz w:val="18"/>
                <w:szCs w:val="18"/>
              </w:rPr>
              <w:t>2 leaps or jumps joined 0.2</w:t>
            </w:r>
          </w:p>
        </w:tc>
      </w:tr>
      <w:tr w:rsidR="00F42E8D" w14:paraId="2092C448" w14:textId="77777777" w:rsidTr="000C5FA0">
        <w:trPr>
          <w:trHeight w:val="62"/>
        </w:trPr>
        <w:tc>
          <w:tcPr>
            <w:tcW w:w="2435" w:type="dxa"/>
            <w:gridSpan w:val="2"/>
            <w:vMerge/>
            <w:shd w:val="clear" w:color="auto" w:fill="F2F2F2" w:themeFill="background1" w:themeFillShade="F2"/>
            <w:vAlign w:val="center"/>
          </w:tcPr>
          <w:p w14:paraId="2661D544" w14:textId="77777777" w:rsidR="00F42E8D" w:rsidRPr="00C31737" w:rsidRDefault="00F42E8D" w:rsidP="000C5FA0">
            <w:pPr>
              <w:jc w:val="center"/>
              <w:rPr>
                <w:rFonts w:ascii="Arial" w:hAnsi="Arial" w:cs="Arial"/>
                <w:color w:val="767171" w:themeColor="background2" w:themeShade="80"/>
                <w:sz w:val="20"/>
                <w:szCs w:val="20"/>
              </w:rPr>
            </w:pPr>
          </w:p>
        </w:tc>
        <w:tc>
          <w:tcPr>
            <w:tcW w:w="6207" w:type="dxa"/>
          </w:tcPr>
          <w:p w14:paraId="347871AA" w14:textId="2250DAD9" w:rsidR="00F42E8D" w:rsidRDefault="00F42E8D" w:rsidP="000C5FA0">
            <w:pPr>
              <w:pStyle w:val="ListParagraph"/>
              <w:numPr>
                <w:ilvl w:val="0"/>
                <w:numId w:val="12"/>
              </w:numPr>
              <w:rPr>
                <w:rFonts w:ascii="Arial" w:hAnsi="Arial" w:cs="Arial"/>
                <w:color w:val="767171" w:themeColor="background2" w:themeShade="80"/>
                <w:sz w:val="18"/>
                <w:szCs w:val="18"/>
              </w:rPr>
            </w:pPr>
            <w:r w:rsidRPr="00B916A9">
              <w:rPr>
                <w:rFonts w:ascii="Arial" w:hAnsi="Arial" w:cs="Arial"/>
                <w:color w:val="767171" w:themeColor="background2" w:themeShade="80"/>
                <w:sz w:val="18"/>
                <w:szCs w:val="18"/>
              </w:rPr>
              <w:t xml:space="preserve">Beam </w:t>
            </w:r>
            <w:proofErr w:type="gramStart"/>
            <w:r w:rsidRPr="00B916A9">
              <w:rPr>
                <w:rFonts w:ascii="Arial" w:hAnsi="Arial" w:cs="Arial"/>
                <w:color w:val="767171" w:themeColor="background2" w:themeShade="80"/>
                <w:sz w:val="18"/>
                <w:szCs w:val="18"/>
              </w:rPr>
              <w:t xml:space="preserve">Height </w:t>
            </w:r>
            <w:r w:rsidR="000A1114">
              <w:rPr>
                <w:rFonts w:ascii="Arial" w:hAnsi="Arial" w:cs="Arial"/>
                <w:color w:val="767171" w:themeColor="background2" w:themeShade="80"/>
                <w:sz w:val="18"/>
                <w:szCs w:val="18"/>
              </w:rPr>
              <w:t xml:space="preserve"> -</w:t>
            </w:r>
            <w:proofErr w:type="gramEnd"/>
            <w:r w:rsidR="000A1114">
              <w:rPr>
                <w:rFonts w:ascii="Arial" w:hAnsi="Arial" w:cs="Arial"/>
                <w:color w:val="767171" w:themeColor="background2" w:themeShade="80"/>
                <w:sz w:val="18"/>
                <w:szCs w:val="18"/>
              </w:rPr>
              <w:t xml:space="preserve"> 125cm </w:t>
            </w:r>
          </w:p>
        </w:tc>
        <w:tc>
          <w:tcPr>
            <w:tcW w:w="2693" w:type="dxa"/>
            <w:vMerge/>
          </w:tcPr>
          <w:p w14:paraId="123F46FB" w14:textId="1F20480A" w:rsidR="00F42E8D" w:rsidRPr="00F42E8D" w:rsidRDefault="00F42E8D" w:rsidP="000C5FA0">
            <w:pPr>
              <w:rPr>
                <w:rFonts w:ascii="Arial" w:hAnsi="Arial" w:cs="Arial"/>
                <w:color w:val="767171" w:themeColor="background2" w:themeShade="80"/>
                <w:sz w:val="18"/>
                <w:szCs w:val="18"/>
              </w:rPr>
            </w:pPr>
          </w:p>
        </w:tc>
      </w:tr>
      <w:tr w:rsidR="00F42E8D" w14:paraId="5DF24255" w14:textId="77777777" w:rsidTr="000C5FA0">
        <w:trPr>
          <w:trHeight w:val="62"/>
        </w:trPr>
        <w:tc>
          <w:tcPr>
            <w:tcW w:w="2435" w:type="dxa"/>
            <w:gridSpan w:val="2"/>
            <w:vMerge/>
            <w:shd w:val="clear" w:color="auto" w:fill="F2F2F2" w:themeFill="background1" w:themeFillShade="F2"/>
            <w:vAlign w:val="center"/>
          </w:tcPr>
          <w:p w14:paraId="3980C15E" w14:textId="77777777" w:rsidR="00F42E8D" w:rsidRPr="00C31737" w:rsidRDefault="00F42E8D" w:rsidP="000C5FA0">
            <w:pPr>
              <w:jc w:val="center"/>
              <w:rPr>
                <w:rFonts w:ascii="Arial" w:hAnsi="Arial" w:cs="Arial"/>
                <w:color w:val="767171" w:themeColor="background2" w:themeShade="80"/>
                <w:sz w:val="20"/>
                <w:szCs w:val="20"/>
              </w:rPr>
            </w:pPr>
          </w:p>
        </w:tc>
        <w:tc>
          <w:tcPr>
            <w:tcW w:w="6207" w:type="dxa"/>
          </w:tcPr>
          <w:p w14:paraId="35970E59" w14:textId="3A21AFA6" w:rsidR="00F42E8D" w:rsidRPr="00F42E8D" w:rsidRDefault="00F42E8D" w:rsidP="000C5FA0">
            <w:pPr>
              <w:pStyle w:val="ListParagraph"/>
              <w:numPr>
                <w:ilvl w:val="0"/>
                <w:numId w:val="12"/>
              </w:numPr>
              <w:rPr>
                <w:rFonts w:ascii="Arial" w:hAnsi="Arial" w:cs="Arial"/>
                <w:color w:val="767171" w:themeColor="background2" w:themeShade="80"/>
                <w:sz w:val="18"/>
                <w:szCs w:val="18"/>
              </w:rPr>
            </w:pPr>
            <w:r w:rsidRPr="00B916A9">
              <w:rPr>
                <w:rFonts w:ascii="Arial" w:hAnsi="Arial" w:cs="Arial"/>
                <w:color w:val="767171" w:themeColor="background2" w:themeShade="80"/>
                <w:sz w:val="18"/>
                <w:szCs w:val="18"/>
              </w:rPr>
              <w:t>Matting to sit under the</w:t>
            </w:r>
            <w:r w:rsidR="000A1114">
              <w:rPr>
                <w:rFonts w:ascii="Arial" w:hAnsi="Arial" w:cs="Arial"/>
                <w:color w:val="767171" w:themeColor="background2" w:themeShade="80"/>
                <w:sz w:val="18"/>
                <w:szCs w:val="18"/>
              </w:rPr>
              <w:t xml:space="preserve"> beam – optional 30cm</w:t>
            </w:r>
          </w:p>
        </w:tc>
        <w:tc>
          <w:tcPr>
            <w:tcW w:w="2693" w:type="dxa"/>
            <w:vMerge/>
          </w:tcPr>
          <w:p w14:paraId="7F0E2D71" w14:textId="167B4B18" w:rsidR="00F42E8D" w:rsidRPr="00B916A9" w:rsidRDefault="00F42E8D" w:rsidP="000C5FA0">
            <w:pPr>
              <w:rPr>
                <w:rFonts w:ascii="Arial" w:hAnsi="Arial" w:cs="Arial"/>
                <w:color w:val="767171" w:themeColor="background2" w:themeShade="80"/>
                <w:sz w:val="18"/>
                <w:szCs w:val="18"/>
              </w:rPr>
            </w:pPr>
          </w:p>
        </w:tc>
      </w:tr>
      <w:tr w:rsidR="00F42E8D" w14:paraId="0330FC9E" w14:textId="77777777" w:rsidTr="000C5FA0">
        <w:trPr>
          <w:trHeight w:val="162"/>
        </w:trPr>
        <w:tc>
          <w:tcPr>
            <w:tcW w:w="2435" w:type="dxa"/>
            <w:gridSpan w:val="2"/>
            <w:shd w:val="clear" w:color="auto" w:fill="F2F2F2" w:themeFill="background1" w:themeFillShade="F2"/>
            <w:vAlign w:val="center"/>
          </w:tcPr>
          <w:p w14:paraId="31E7A181" w14:textId="32396A2B" w:rsidR="00F42E8D" w:rsidRPr="00C31737" w:rsidRDefault="00F42E8D" w:rsidP="000C5FA0">
            <w:pPr>
              <w:jc w:val="center"/>
              <w:rPr>
                <w:rFonts w:ascii="Arial" w:hAnsi="Arial" w:cs="Arial"/>
                <w:color w:val="767171" w:themeColor="background2" w:themeShade="80"/>
                <w:sz w:val="20"/>
                <w:szCs w:val="20"/>
              </w:rPr>
            </w:pPr>
            <w:r w:rsidRPr="00C31737">
              <w:rPr>
                <w:rFonts w:ascii="Arial" w:hAnsi="Arial" w:cs="Arial"/>
                <w:color w:val="767171" w:themeColor="background2" w:themeShade="80"/>
                <w:sz w:val="20"/>
                <w:szCs w:val="20"/>
              </w:rPr>
              <w:t>B</w:t>
            </w:r>
            <w:r>
              <w:rPr>
                <w:rFonts w:ascii="Arial" w:hAnsi="Arial" w:cs="Arial"/>
                <w:color w:val="767171" w:themeColor="background2" w:themeShade="80"/>
                <w:sz w:val="20"/>
                <w:szCs w:val="20"/>
              </w:rPr>
              <w:t>ar</w:t>
            </w:r>
            <w:r w:rsidRPr="00C31737">
              <w:rPr>
                <w:rFonts w:ascii="Arial" w:hAnsi="Arial" w:cs="Arial"/>
                <w:color w:val="767171" w:themeColor="background2" w:themeShade="80"/>
                <w:sz w:val="20"/>
                <w:szCs w:val="20"/>
              </w:rPr>
              <w:t xml:space="preserve"> I</w:t>
            </w:r>
            <w:r>
              <w:rPr>
                <w:rFonts w:ascii="Arial" w:hAnsi="Arial" w:cs="Arial"/>
                <w:color w:val="767171" w:themeColor="background2" w:themeShade="80"/>
                <w:sz w:val="20"/>
                <w:szCs w:val="20"/>
              </w:rPr>
              <w:t>nformation</w:t>
            </w:r>
          </w:p>
        </w:tc>
        <w:tc>
          <w:tcPr>
            <w:tcW w:w="6207" w:type="dxa"/>
          </w:tcPr>
          <w:p w14:paraId="23BCABE7" w14:textId="77777777" w:rsidR="00F76BC0" w:rsidRDefault="00F76BC0" w:rsidP="00F76BC0">
            <w:pPr>
              <w:pStyle w:val="ListParagraph"/>
              <w:ind w:left="227"/>
              <w:rPr>
                <w:rFonts w:ascii="Arial" w:hAnsi="Arial" w:cs="Arial"/>
                <w:color w:val="767171" w:themeColor="background2" w:themeShade="80"/>
                <w:sz w:val="18"/>
                <w:szCs w:val="18"/>
              </w:rPr>
            </w:pPr>
          </w:p>
          <w:p w14:paraId="1E2B978D" w14:textId="03CB27A6" w:rsidR="00F42E8D" w:rsidRPr="00B916A9" w:rsidRDefault="00F42E8D" w:rsidP="000C5FA0">
            <w:pPr>
              <w:pStyle w:val="ListParagraph"/>
              <w:numPr>
                <w:ilvl w:val="0"/>
                <w:numId w:val="13"/>
              </w:numPr>
              <w:rPr>
                <w:rFonts w:ascii="Arial" w:hAnsi="Arial" w:cs="Arial"/>
                <w:color w:val="767171" w:themeColor="background2" w:themeShade="80"/>
                <w:sz w:val="18"/>
                <w:szCs w:val="18"/>
              </w:rPr>
            </w:pPr>
            <w:r w:rsidRPr="00B916A9">
              <w:rPr>
                <w:rFonts w:ascii="Arial" w:hAnsi="Arial" w:cs="Arial"/>
                <w:color w:val="767171" w:themeColor="background2" w:themeShade="80"/>
                <w:sz w:val="18"/>
                <w:szCs w:val="18"/>
              </w:rPr>
              <w:t xml:space="preserve">4 elements are </w:t>
            </w:r>
            <w:proofErr w:type="gramStart"/>
            <w:r w:rsidRPr="00B916A9">
              <w:rPr>
                <w:rFonts w:ascii="Arial" w:hAnsi="Arial" w:cs="Arial"/>
                <w:color w:val="767171" w:themeColor="background2" w:themeShade="80"/>
                <w:sz w:val="18"/>
                <w:szCs w:val="18"/>
              </w:rPr>
              <w:t>required</w:t>
            </w:r>
            <w:proofErr w:type="gramEnd"/>
            <w:r w:rsidRPr="00B916A9">
              <w:rPr>
                <w:rFonts w:ascii="Arial" w:hAnsi="Arial" w:cs="Arial"/>
                <w:color w:val="767171" w:themeColor="background2" w:themeShade="80"/>
                <w:sz w:val="18"/>
                <w:szCs w:val="18"/>
              </w:rPr>
              <w:t xml:space="preserve"> </w:t>
            </w:r>
          </w:p>
          <w:p w14:paraId="4F17E867" w14:textId="77777777" w:rsidR="00F42E8D" w:rsidRDefault="00F42E8D" w:rsidP="000C5FA0">
            <w:pPr>
              <w:pStyle w:val="ListParagraph"/>
              <w:numPr>
                <w:ilvl w:val="0"/>
                <w:numId w:val="13"/>
              </w:numPr>
              <w:rPr>
                <w:rFonts w:ascii="Arial" w:hAnsi="Arial" w:cs="Arial"/>
                <w:color w:val="767171" w:themeColor="background2" w:themeShade="80"/>
                <w:sz w:val="18"/>
                <w:szCs w:val="18"/>
              </w:rPr>
            </w:pPr>
            <w:r w:rsidRPr="00B916A9">
              <w:rPr>
                <w:rFonts w:ascii="Arial" w:hAnsi="Arial" w:cs="Arial"/>
                <w:color w:val="767171" w:themeColor="background2" w:themeShade="80"/>
                <w:sz w:val="18"/>
                <w:szCs w:val="18"/>
              </w:rPr>
              <w:t>Must contain 4 Compositional requirements (CR)</w:t>
            </w:r>
          </w:p>
        </w:tc>
        <w:tc>
          <w:tcPr>
            <w:tcW w:w="2693" w:type="dxa"/>
          </w:tcPr>
          <w:p w14:paraId="4176B21C" w14:textId="4CEF808D" w:rsidR="00892F8F" w:rsidRPr="00892F8F" w:rsidRDefault="00892F8F" w:rsidP="000C5FA0">
            <w:pPr>
              <w:pStyle w:val="ListParagraph"/>
              <w:numPr>
                <w:ilvl w:val="0"/>
                <w:numId w:val="13"/>
              </w:numPr>
              <w:rPr>
                <w:rFonts w:ascii="Arial" w:hAnsi="Arial"/>
                <w:bCs/>
                <w:color w:val="767171" w:themeColor="background2" w:themeShade="80"/>
                <w:sz w:val="18"/>
                <w:szCs w:val="18"/>
              </w:rPr>
            </w:pPr>
            <w:r w:rsidRPr="00892F8F">
              <w:rPr>
                <w:rFonts w:ascii="Arial" w:hAnsi="Arial"/>
                <w:bCs/>
                <w:color w:val="767171" w:themeColor="background2" w:themeShade="80"/>
                <w:sz w:val="18"/>
                <w:szCs w:val="18"/>
              </w:rPr>
              <w:t xml:space="preserve">Cast to horizontal or above </w:t>
            </w:r>
            <w:proofErr w:type="gramStart"/>
            <w:r w:rsidR="00352BB4">
              <w:rPr>
                <w:rFonts w:ascii="Arial" w:hAnsi="Arial"/>
                <w:bCs/>
                <w:color w:val="767171" w:themeColor="background2" w:themeShade="80"/>
                <w:sz w:val="18"/>
                <w:szCs w:val="18"/>
              </w:rPr>
              <w:t>0.3</w:t>
            </w:r>
            <w:proofErr w:type="gramEnd"/>
          </w:p>
          <w:p w14:paraId="597748F7" w14:textId="26D87DAA" w:rsidR="00892F8F" w:rsidRPr="00892F8F" w:rsidRDefault="00892F8F" w:rsidP="000C5FA0">
            <w:pPr>
              <w:pStyle w:val="ListParagraph"/>
              <w:numPr>
                <w:ilvl w:val="0"/>
                <w:numId w:val="13"/>
              </w:numPr>
              <w:rPr>
                <w:rFonts w:ascii="Arial" w:hAnsi="Arial"/>
                <w:bCs/>
                <w:color w:val="767171" w:themeColor="background2" w:themeShade="80"/>
                <w:sz w:val="18"/>
                <w:szCs w:val="18"/>
              </w:rPr>
            </w:pPr>
            <w:r w:rsidRPr="00892F8F">
              <w:rPr>
                <w:rFonts w:ascii="Arial" w:hAnsi="Arial"/>
                <w:bCs/>
                <w:color w:val="767171" w:themeColor="background2" w:themeShade="80"/>
                <w:sz w:val="18"/>
                <w:szCs w:val="18"/>
              </w:rPr>
              <w:t xml:space="preserve">Exercise with no stops </w:t>
            </w:r>
            <w:r w:rsidR="00352BB4">
              <w:rPr>
                <w:rFonts w:ascii="Arial" w:hAnsi="Arial"/>
                <w:bCs/>
                <w:color w:val="767171" w:themeColor="background2" w:themeShade="80"/>
                <w:sz w:val="18"/>
                <w:szCs w:val="18"/>
              </w:rPr>
              <w:t>0.2</w:t>
            </w:r>
          </w:p>
          <w:p w14:paraId="0961ACDB" w14:textId="5C8DB775" w:rsidR="00F42E8D" w:rsidRPr="00892F8F" w:rsidRDefault="00892F8F" w:rsidP="000C5FA0">
            <w:pPr>
              <w:pStyle w:val="ListParagraph"/>
              <w:numPr>
                <w:ilvl w:val="0"/>
                <w:numId w:val="13"/>
              </w:numPr>
              <w:rPr>
                <w:rFonts w:ascii="Arial" w:hAnsi="Arial" w:cs="Arial"/>
                <w:color w:val="767171" w:themeColor="background2" w:themeShade="80"/>
                <w:sz w:val="18"/>
                <w:szCs w:val="18"/>
              </w:rPr>
            </w:pPr>
            <w:r w:rsidRPr="00892F8F">
              <w:rPr>
                <w:rFonts w:ascii="Arial" w:hAnsi="Arial"/>
                <w:bCs/>
                <w:color w:val="767171" w:themeColor="background2" w:themeShade="80"/>
                <w:sz w:val="18"/>
                <w:szCs w:val="18"/>
              </w:rPr>
              <w:t xml:space="preserve">Stationery landing </w:t>
            </w:r>
            <w:r w:rsidR="00352BB4">
              <w:rPr>
                <w:rFonts w:ascii="Arial" w:hAnsi="Arial"/>
                <w:bCs/>
                <w:color w:val="767171" w:themeColor="background2" w:themeShade="80"/>
                <w:sz w:val="18"/>
                <w:szCs w:val="18"/>
              </w:rPr>
              <w:t>0.2</w:t>
            </w:r>
          </w:p>
        </w:tc>
      </w:tr>
      <w:tr w:rsidR="00F42E8D" w14:paraId="47A634DF" w14:textId="77777777" w:rsidTr="000C5FA0">
        <w:trPr>
          <w:trHeight w:val="470"/>
        </w:trPr>
        <w:tc>
          <w:tcPr>
            <w:tcW w:w="2435" w:type="dxa"/>
            <w:gridSpan w:val="2"/>
            <w:shd w:val="clear" w:color="auto" w:fill="F2F2F2" w:themeFill="background1" w:themeFillShade="F2"/>
            <w:vAlign w:val="center"/>
          </w:tcPr>
          <w:p w14:paraId="6CC13F98" w14:textId="6675284F" w:rsidR="00F42E8D" w:rsidRPr="00C31737" w:rsidRDefault="00F42E8D" w:rsidP="000C5FA0">
            <w:pPr>
              <w:jc w:val="center"/>
              <w:rPr>
                <w:rFonts w:ascii="Arial" w:hAnsi="Arial" w:cs="Arial"/>
                <w:color w:val="767171" w:themeColor="background2" w:themeShade="80"/>
                <w:sz w:val="20"/>
                <w:szCs w:val="20"/>
              </w:rPr>
            </w:pPr>
            <w:r w:rsidRPr="00C31737">
              <w:rPr>
                <w:rFonts w:ascii="Arial" w:hAnsi="Arial" w:cs="Arial"/>
                <w:color w:val="767171" w:themeColor="background2" w:themeShade="80"/>
                <w:sz w:val="20"/>
                <w:szCs w:val="20"/>
              </w:rPr>
              <w:t>V</w:t>
            </w:r>
            <w:r>
              <w:rPr>
                <w:rFonts w:ascii="Arial" w:hAnsi="Arial" w:cs="Arial"/>
                <w:color w:val="767171" w:themeColor="background2" w:themeShade="80"/>
                <w:sz w:val="20"/>
                <w:szCs w:val="20"/>
              </w:rPr>
              <w:t>ault</w:t>
            </w:r>
            <w:r w:rsidRPr="00C31737">
              <w:rPr>
                <w:rFonts w:ascii="Arial" w:hAnsi="Arial" w:cs="Arial"/>
                <w:color w:val="767171" w:themeColor="background2" w:themeShade="80"/>
                <w:sz w:val="20"/>
                <w:szCs w:val="20"/>
              </w:rPr>
              <w:t xml:space="preserve"> I</w:t>
            </w:r>
            <w:r>
              <w:rPr>
                <w:rFonts w:ascii="Arial" w:hAnsi="Arial" w:cs="Arial"/>
                <w:color w:val="767171" w:themeColor="background2" w:themeShade="80"/>
                <w:sz w:val="20"/>
                <w:szCs w:val="20"/>
              </w:rPr>
              <w:t>nformation</w:t>
            </w:r>
          </w:p>
        </w:tc>
        <w:tc>
          <w:tcPr>
            <w:tcW w:w="6207" w:type="dxa"/>
          </w:tcPr>
          <w:p w14:paraId="4CB1A60A" w14:textId="77777777" w:rsidR="00F42E8D" w:rsidRPr="00B916A9" w:rsidRDefault="00F42E8D" w:rsidP="000C5FA0">
            <w:pPr>
              <w:pStyle w:val="ListParagraph"/>
              <w:numPr>
                <w:ilvl w:val="0"/>
                <w:numId w:val="14"/>
              </w:numPr>
              <w:rPr>
                <w:rFonts w:ascii="Arial" w:hAnsi="Arial" w:cs="Arial"/>
                <w:color w:val="767171" w:themeColor="background2" w:themeShade="80"/>
                <w:sz w:val="18"/>
                <w:szCs w:val="18"/>
              </w:rPr>
            </w:pPr>
            <w:r w:rsidRPr="00B916A9">
              <w:rPr>
                <w:rFonts w:ascii="Arial" w:hAnsi="Arial" w:cs="Arial"/>
                <w:color w:val="767171" w:themeColor="background2" w:themeShade="80"/>
                <w:sz w:val="18"/>
                <w:szCs w:val="18"/>
              </w:rPr>
              <w:t xml:space="preserve">Vault height as per handbook, warm up vault to suit the </w:t>
            </w:r>
            <w:proofErr w:type="gramStart"/>
            <w:r w:rsidRPr="00B916A9">
              <w:rPr>
                <w:rFonts w:ascii="Arial" w:hAnsi="Arial" w:cs="Arial"/>
                <w:color w:val="767171" w:themeColor="background2" w:themeShade="80"/>
                <w:sz w:val="18"/>
                <w:szCs w:val="18"/>
              </w:rPr>
              <w:t>group</w:t>
            </w:r>
            <w:proofErr w:type="gramEnd"/>
          </w:p>
          <w:p w14:paraId="04E45E43" w14:textId="77777777" w:rsidR="00F42E8D" w:rsidRDefault="00F42E8D" w:rsidP="000C5FA0">
            <w:pPr>
              <w:pStyle w:val="ListParagraph"/>
              <w:numPr>
                <w:ilvl w:val="0"/>
                <w:numId w:val="14"/>
              </w:numPr>
              <w:rPr>
                <w:rFonts w:ascii="Arial" w:hAnsi="Arial" w:cs="Arial"/>
                <w:color w:val="767171" w:themeColor="background2" w:themeShade="80"/>
                <w:sz w:val="18"/>
                <w:szCs w:val="18"/>
              </w:rPr>
            </w:pPr>
            <w:r w:rsidRPr="00B916A9">
              <w:rPr>
                <w:rFonts w:ascii="Arial" w:hAnsi="Arial" w:cs="Arial"/>
                <w:color w:val="767171" w:themeColor="background2" w:themeShade="80"/>
                <w:sz w:val="18"/>
                <w:szCs w:val="18"/>
              </w:rPr>
              <w:t>Two attempts permitted on vault, best score to count</w:t>
            </w:r>
          </w:p>
        </w:tc>
        <w:tc>
          <w:tcPr>
            <w:tcW w:w="2693" w:type="dxa"/>
          </w:tcPr>
          <w:p w14:paraId="563B9A95" w14:textId="4E11F8D8" w:rsidR="00F42E8D" w:rsidRPr="000C5FA0" w:rsidRDefault="000C5FA0" w:rsidP="000C5FA0">
            <w:pPr>
              <w:pStyle w:val="ListParagraph"/>
              <w:numPr>
                <w:ilvl w:val="0"/>
                <w:numId w:val="14"/>
              </w:numPr>
              <w:rPr>
                <w:rFonts w:ascii="Arial" w:hAnsi="Arial" w:cs="Arial"/>
                <w:color w:val="767171" w:themeColor="background2" w:themeShade="80"/>
                <w:sz w:val="18"/>
                <w:szCs w:val="18"/>
              </w:rPr>
            </w:pPr>
            <w:r>
              <w:rPr>
                <w:rFonts w:ascii="Arial" w:hAnsi="Arial" w:cs="Arial"/>
                <w:color w:val="767171" w:themeColor="background2" w:themeShade="80"/>
                <w:sz w:val="18"/>
                <w:szCs w:val="18"/>
              </w:rPr>
              <w:t>Horizontal layout on the Squat / straddle vault1.0</w:t>
            </w:r>
          </w:p>
        </w:tc>
      </w:tr>
      <w:tr w:rsidR="00F42E8D" w14:paraId="1EA5FFDF" w14:textId="77777777" w:rsidTr="000C5FA0">
        <w:trPr>
          <w:trHeight w:val="229"/>
        </w:trPr>
        <w:tc>
          <w:tcPr>
            <w:tcW w:w="1696" w:type="dxa"/>
            <w:vMerge w:val="restart"/>
            <w:shd w:val="clear" w:color="auto" w:fill="F2F2F2" w:themeFill="background1" w:themeFillShade="F2"/>
            <w:vAlign w:val="center"/>
          </w:tcPr>
          <w:p w14:paraId="4819D582" w14:textId="77777777" w:rsidR="00F42E8D" w:rsidRPr="00432BEC" w:rsidRDefault="00F42E8D" w:rsidP="000C5FA0">
            <w:pPr>
              <w:jc w:val="center"/>
              <w:rPr>
                <w:rFonts w:ascii="Arial" w:hAnsi="Arial" w:cs="Arial"/>
                <w:b/>
                <w:bCs/>
                <w:color w:val="767171" w:themeColor="background2" w:themeShade="80"/>
                <w:sz w:val="20"/>
                <w:szCs w:val="20"/>
              </w:rPr>
            </w:pPr>
            <w:r w:rsidRPr="00432BEC">
              <w:rPr>
                <w:rFonts w:ascii="Arial" w:hAnsi="Arial" w:cs="Arial"/>
                <w:b/>
                <w:bCs/>
                <w:color w:val="767171" w:themeColor="background2" w:themeShade="80"/>
                <w:sz w:val="20"/>
                <w:szCs w:val="20"/>
              </w:rPr>
              <w:t>Difficulty Value</w:t>
            </w:r>
          </w:p>
          <w:p w14:paraId="0641D14D" w14:textId="77777777" w:rsidR="00F42E8D" w:rsidRDefault="00F42E8D" w:rsidP="000C5FA0">
            <w:pPr>
              <w:jc w:val="center"/>
              <w:rPr>
                <w:rFonts w:ascii="Arial" w:hAnsi="Arial" w:cs="Arial"/>
                <w:color w:val="767171" w:themeColor="background2" w:themeShade="80"/>
                <w:sz w:val="20"/>
                <w:szCs w:val="20"/>
              </w:rPr>
            </w:pPr>
            <w:r w:rsidRPr="00432BEC">
              <w:rPr>
                <w:rFonts w:ascii="Arial" w:hAnsi="Arial" w:cs="Arial"/>
                <w:color w:val="767171" w:themeColor="background2" w:themeShade="80"/>
                <w:sz w:val="20"/>
                <w:szCs w:val="20"/>
              </w:rPr>
              <w:t>(DV Score)</w:t>
            </w:r>
          </w:p>
          <w:p w14:paraId="7BFFCEEE" w14:textId="77777777" w:rsidR="00F42E8D" w:rsidRDefault="00F42E8D" w:rsidP="000C5FA0">
            <w:pPr>
              <w:jc w:val="center"/>
              <w:rPr>
                <w:rFonts w:ascii="Arial" w:hAnsi="Arial" w:cs="Arial"/>
                <w:color w:val="767171" w:themeColor="background2" w:themeShade="80"/>
                <w:sz w:val="20"/>
                <w:szCs w:val="20"/>
              </w:rPr>
            </w:pPr>
          </w:p>
          <w:p w14:paraId="03EDAAB7" w14:textId="77777777" w:rsidR="00F42E8D" w:rsidRDefault="00F42E8D" w:rsidP="000C5FA0">
            <w:pPr>
              <w:jc w:val="center"/>
              <w:rPr>
                <w:rFonts w:ascii="Arial" w:hAnsi="Arial" w:cs="Arial"/>
                <w:color w:val="767171" w:themeColor="background2" w:themeShade="80"/>
                <w:sz w:val="20"/>
                <w:szCs w:val="20"/>
              </w:rPr>
            </w:pPr>
          </w:p>
        </w:tc>
        <w:tc>
          <w:tcPr>
            <w:tcW w:w="739" w:type="dxa"/>
            <w:shd w:val="clear" w:color="auto" w:fill="F2F2F2" w:themeFill="background1" w:themeFillShade="F2"/>
            <w:vAlign w:val="center"/>
          </w:tcPr>
          <w:p w14:paraId="72342AFC" w14:textId="77777777" w:rsidR="00F42E8D" w:rsidRDefault="00F42E8D" w:rsidP="000C5FA0">
            <w:pPr>
              <w:jc w:val="center"/>
              <w:rPr>
                <w:rFonts w:ascii="Arial" w:hAnsi="Arial" w:cs="Arial"/>
                <w:color w:val="767171" w:themeColor="background2" w:themeShade="80"/>
                <w:sz w:val="20"/>
                <w:szCs w:val="20"/>
              </w:rPr>
            </w:pPr>
          </w:p>
          <w:p w14:paraId="060290DA" w14:textId="0C80465F" w:rsidR="00F42E8D" w:rsidRDefault="00F42E8D" w:rsidP="000C5FA0">
            <w:pP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Floor</w:t>
            </w:r>
          </w:p>
          <w:p w14:paraId="078E83F8" w14:textId="5661EE5F" w:rsidR="00F42E8D" w:rsidRPr="00432BEC" w:rsidRDefault="00F42E8D" w:rsidP="000C5FA0">
            <w:pPr>
              <w:jc w:val="center"/>
              <w:rPr>
                <w:rFonts w:ascii="Arial" w:hAnsi="Arial" w:cs="Arial"/>
                <w:color w:val="767171" w:themeColor="background2" w:themeShade="80"/>
                <w:sz w:val="20"/>
                <w:szCs w:val="20"/>
              </w:rPr>
            </w:pPr>
          </w:p>
        </w:tc>
        <w:tc>
          <w:tcPr>
            <w:tcW w:w="8900" w:type="dxa"/>
            <w:gridSpan w:val="2"/>
          </w:tcPr>
          <w:p w14:paraId="4BA806DE" w14:textId="6CBAC302" w:rsidR="00F42E8D" w:rsidRPr="00AF4C51" w:rsidRDefault="00F42E8D" w:rsidP="000C5FA0">
            <w:pPr>
              <w:pStyle w:val="ListParagraph"/>
              <w:numPr>
                <w:ilvl w:val="0"/>
                <w:numId w:val="15"/>
              </w:numPr>
              <w:rPr>
                <w:rFonts w:ascii="Arial" w:hAnsi="Arial" w:cs="Arial"/>
                <w:color w:val="767171" w:themeColor="background2" w:themeShade="80"/>
                <w:sz w:val="18"/>
                <w:szCs w:val="18"/>
              </w:rPr>
            </w:pPr>
            <w:r w:rsidRPr="00AF4C51">
              <w:rPr>
                <w:rFonts w:ascii="Arial" w:hAnsi="Arial" w:cs="Arial"/>
                <w:color w:val="767171" w:themeColor="background2" w:themeShade="80"/>
                <w:sz w:val="18"/>
                <w:szCs w:val="18"/>
              </w:rPr>
              <w:t xml:space="preserve">Each element is valued at </w:t>
            </w:r>
            <w:proofErr w:type="gramStart"/>
            <w:r w:rsidRPr="00AF4C51">
              <w:rPr>
                <w:rFonts w:ascii="Arial" w:hAnsi="Arial" w:cs="Arial"/>
                <w:color w:val="767171" w:themeColor="background2" w:themeShade="80"/>
                <w:sz w:val="18"/>
                <w:szCs w:val="18"/>
              </w:rPr>
              <w:t>0.1</w:t>
            </w:r>
            <w:proofErr w:type="gramEnd"/>
          </w:p>
          <w:p w14:paraId="1328C66E" w14:textId="77777777" w:rsidR="00F42E8D" w:rsidRPr="00AF4C51" w:rsidRDefault="00F42E8D" w:rsidP="000C5FA0">
            <w:pPr>
              <w:pStyle w:val="ListParagraph"/>
              <w:numPr>
                <w:ilvl w:val="0"/>
                <w:numId w:val="15"/>
              </w:numPr>
              <w:rPr>
                <w:rFonts w:ascii="Arial" w:hAnsi="Arial" w:cs="Arial"/>
                <w:color w:val="767171" w:themeColor="background2" w:themeShade="80"/>
                <w:sz w:val="18"/>
                <w:szCs w:val="18"/>
              </w:rPr>
            </w:pPr>
            <w:r w:rsidRPr="00AF4C51">
              <w:rPr>
                <w:rFonts w:ascii="Arial" w:hAnsi="Arial" w:cs="Arial"/>
                <w:color w:val="767171" w:themeColor="background2" w:themeShade="80"/>
                <w:sz w:val="18"/>
                <w:szCs w:val="18"/>
              </w:rPr>
              <w:t>Max DV score = 0.8</w:t>
            </w:r>
          </w:p>
          <w:p w14:paraId="2BCC12D5" w14:textId="77777777" w:rsidR="00F42E8D" w:rsidRDefault="00F42E8D" w:rsidP="000C5FA0">
            <w:pPr>
              <w:pStyle w:val="ListParagraph"/>
              <w:numPr>
                <w:ilvl w:val="0"/>
                <w:numId w:val="15"/>
              </w:numPr>
              <w:autoSpaceDE w:val="0"/>
              <w:autoSpaceDN w:val="0"/>
              <w:adjustRightInd w:val="0"/>
              <w:rPr>
                <w:rFonts w:ascii="Arial" w:hAnsi="Arial" w:cs="Arial"/>
                <w:color w:val="818181"/>
                <w:sz w:val="18"/>
                <w:szCs w:val="18"/>
              </w:rPr>
            </w:pPr>
            <w:r w:rsidRPr="00AF4C51">
              <w:rPr>
                <w:rFonts w:ascii="Arial" w:eastAsiaTheme="minorHAnsi" w:hAnsi="Arial" w:cs="Arial"/>
                <w:color w:val="818181"/>
                <w:sz w:val="18"/>
                <w:szCs w:val="18"/>
                <w:lang w:eastAsia="en-US"/>
              </w:rPr>
              <w:t xml:space="preserve">Additional Elements performed don’t count towards DV score but may incur </w:t>
            </w:r>
            <w:r w:rsidRPr="00AF4C51">
              <w:rPr>
                <w:rFonts w:ascii="Arial" w:eastAsiaTheme="minorHAnsi" w:hAnsi="Arial" w:cs="Arial"/>
                <w:color w:val="818181"/>
                <w:sz w:val="18"/>
                <w:szCs w:val="18"/>
              </w:rPr>
              <w:t>Execution Deductions</w:t>
            </w:r>
          </w:p>
          <w:p w14:paraId="1B86D4FF" w14:textId="70708C23" w:rsidR="00F42E8D" w:rsidRPr="00AF4C51" w:rsidRDefault="00F42E8D" w:rsidP="000C5FA0">
            <w:pPr>
              <w:pStyle w:val="ListParagraph"/>
              <w:numPr>
                <w:ilvl w:val="0"/>
                <w:numId w:val="15"/>
              </w:numPr>
              <w:autoSpaceDE w:val="0"/>
              <w:autoSpaceDN w:val="0"/>
              <w:adjustRightInd w:val="0"/>
              <w:rPr>
                <w:rFonts w:ascii="Arial" w:eastAsiaTheme="minorHAnsi" w:hAnsi="Arial" w:cs="Arial"/>
                <w:color w:val="818181"/>
                <w:sz w:val="18"/>
                <w:szCs w:val="18"/>
                <w:lang w:eastAsia="en-US"/>
              </w:rPr>
            </w:pPr>
            <w:r>
              <w:rPr>
                <w:rFonts w:ascii="Arial" w:hAnsi="Arial" w:cs="Arial"/>
                <w:color w:val="818181"/>
                <w:sz w:val="18"/>
                <w:szCs w:val="18"/>
              </w:rPr>
              <w:t xml:space="preserve">Bonus are added to the DV score </w:t>
            </w:r>
          </w:p>
        </w:tc>
      </w:tr>
      <w:tr w:rsidR="00F42E8D" w14:paraId="6B4596D1" w14:textId="77777777" w:rsidTr="000C5FA0">
        <w:trPr>
          <w:trHeight w:val="229"/>
        </w:trPr>
        <w:tc>
          <w:tcPr>
            <w:tcW w:w="1696" w:type="dxa"/>
            <w:vMerge/>
            <w:shd w:val="clear" w:color="auto" w:fill="F2F2F2" w:themeFill="background1" w:themeFillShade="F2"/>
            <w:vAlign w:val="center"/>
          </w:tcPr>
          <w:p w14:paraId="6357F173" w14:textId="77777777" w:rsidR="00F42E8D" w:rsidRPr="00432BEC" w:rsidRDefault="00F42E8D" w:rsidP="000C5FA0">
            <w:pPr>
              <w:jc w:val="center"/>
              <w:rPr>
                <w:rFonts w:ascii="Arial" w:hAnsi="Arial" w:cs="Arial"/>
                <w:b/>
                <w:bCs/>
                <w:color w:val="767171" w:themeColor="background2" w:themeShade="80"/>
                <w:sz w:val="20"/>
                <w:szCs w:val="20"/>
              </w:rPr>
            </w:pPr>
          </w:p>
        </w:tc>
        <w:tc>
          <w:tcPr>
            <w:tcW w:w="739" w:type="dxa"/>
            <w:shd w:val="clear" w:color="auto" w:fill="F2F2F2" w:themeFill="background1" w:themeFillShade="F2"/>
            <w:vAlign w:val="center"/>
          </w:tcPr>
          <w:p w14:paraId="3FD6BF04" w14:textId="02755EDB" w:rsidR="00F42E8D" w:rsidRDefault="00F42E8D" w:rsidP="000C5FA0">
            <w:pP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Beam</w:t>
            </w:r>
          </w:p>
        </w:tc>
        <w:tc>
          <w:tcPr>
            <w:tcW w:w="8900" w:type="dxa"/>
            <w:gridSpan w:val="2"/>
          </w:tcPr>
          <w:p w14:paraId="4D5D203E" w14:textId="77777777" w:rsidR="00F42E8D" w:rsidRDefault="00F42E8D" w:rsidP="000C5FA0">
            <w:pPr>
              <w:pStyle w:val="ListParagraph"/>
              <w:numPr>
                <w:ilvl w:val="0"/>
                <w:numId w:val="18"/>
              </w:numPr>
              <w:rPr>
                <w:rFonts w:ascii="Arial" w:hAnsi="Arial" w:cs="Arial"/>
                <w:color w:val="767171" w:themeColor="background2" w:themeShade="80"/>
                <w:sz w:val="18"/>
                <w:szCs w:val="18"/>
              </w:rPr>
            </w:pPr>
            <w:r>
              <w:rPr>
                <w:rFonts w:ascii="Arial" w:hAnsi="Arial" w:cs="Arial"/>
                <w:color w:val="767171" w:themeColor="background2" w:themeShade="80"/>
                <w:sz w:val="18"/>
                <w:szCs w:val="18"/>
              </w:rPr>
              <w:t xml:space="preserve">Each element is valued at </w:t>
            </w:r>
            <w:proofErr w:type="gramStart"/>
            <w:r>
              <w:rPr>
                <w:rFonts w:ascii="Arial" w:hAnsi="Arial" w:cs="Arial"/>
                <w:color w:val="767171" w:themeColor="background2" w:themeShade="80"/>
                <w:sz w:val="18"/>
                <w:szCs w:val="18"/>
              </w:rPr>
              <w:t>0.1</w:t>
            </w:r>
            <w:proofErr w:type="gramEnd"/>
          </w:p>
          <w:p w14:paraId="58482271" w14:textId="77777777" w:rsidR="00F42E8D" w:rsidRDefault="00F42E8D" w:rsidP="000C5FA0">
            <w:pPr>
              <w:pStyle w:val="ListParagraph"/>
              <w:numPr>
                <w:ilvl w:val="0"/>
                <w:numId w:val="18"/>
              </w:numPr>
              <w:rPr>
                <w:rFonts w:ascii="Arial" w:hAnsi="Arial" w:cs="Arial"/>
                <w:color w:val="767171" w:themeColor="background2" w:themeShade="80"/>
                <w:sz w:val="18"/>
                <w:szCs w:val="18"/>
              </w:rPr>
            </w:pPr>
            <w:r>
              <w:rPr>
                <w:rFonts w:ascii="Arial" w:hAnsi="Arial" w:cs="Arial"/>
                <w:color w:val="767171" w:themeColor="background2" w:themeShade="80"/>
                <w:sz w:val="18"/>
                <w:szCs w:val="18"/>
              </w:rPr>
              <w:t>Max DV score = 0.6</w:t>
            </w:r>
          </w:p>
          <w:p w14:paraId="639A1C9A" w14:textId="77777777" w:rsidR="00F42E8D" w:rsidRPr="00096A45" w:rsidRDefault="00F42E8D" w:rsidP="000C5FA0">
            <w:pPr>
              <w:pStyle w:val="ListParagraph"/>
              <w:numPr>
                <w:ilvl w:val="0"/>
                <w:numId w:val="18"/>
              </w:numPr>
              <w:rPr>
                <w:rFonts w:ascii="Arial" w:hAnsi="Arial" w:cs="Arial"/>
                <w:color w:val="767171" w:themeColor="background2" w:themeShade="80"/>
                <w:sz w:val="18"/>
                <w:szCs w:val="18"/>
              </w:rPr>
            </w:pPr>
            <w:r w:rsidRPr="00AF4C51">
              <w:rPr>
                <w:rFonts w:ascii="Arial" w:eastAsiaTheme="minorHAnsi" w:hAnsi="Arial" w:cs="Arial"/>
                <w:color w:val="818181"/>
                <w:sz w:val="18"/>
                <w:szCs w:val="18"/>
                <w:lang w:eastAsia="en-US"/>
              </w:rPr>
              <w:t xml:space="preserve">Additional Elements performed don’t count towards DV score but may incur </w:t>
            </w:r>
            <w:r w:rsidRPr="00AF4C51">
              <w:rPr>
                <w:rFonts w:ascii="Arial" w:eastAsiaTheme="minorHAnsi" w:hAnsi="Arial" w:cs="Arial"/>
                <w:color w:val="818181"/>
                <w:sz w:val="18"/>
                <w:szCs w:val="18"/>
              </w:rPr>
              <w:t>Execution Deductions</w:t>
            </w:r>
          </w:p>
          <w:p w14:paraId="5CDB7C8A" w14:textId="2EC0DB46" w:rsidR="00F42E8D" w:rsidRPr="004B421D" w:rsidRDefault="00F42E8D" w:rsidP="000C5FA0">
            <w:pPr>
              <w:pStyle w:val="ListParagraph"/>
              <w:numPr>
                <w:ilvl w:val="0"/>
                <w:numId w:val="18"/>
              </w:numPr>
              <w:rPr>
                <w:rFonts w:ascii="Arial" w:hAnsi="Arial" w:cs="Arial"/>
                <w:color w:val="767171" w:themeColor="background2" w:themeShade="80"/>
                <w:sz w:val="18"/>
                <w:szCs w:val="18"/>
              </w:rPr>
            </w:pPr>
            <w:r>
              <w:rPr>
                <w:rFonts w:ascii="Arial" w:hAnsi="Arial" w:cs="Arial"/>
                <w:color w:val="818181"/>
                <w:sz w:val="18"/>
                <w:szCs w:val="18"/>
              </w:rPr>
              <w:t>Bonus are added to the DV score</w:t>
            </w:r>
          </w:p>
        </w:tc>
      </w:tr>
      <w:tr w:rsidR="00F42E8D" w14:paraId="57A9BFA2" w14:textId="77777777" w:rsidTr="000C5FA0">
        <w:trPr>
          <w:trHeight w:val="309"/>
        </w:trPr>
        <w:tc>
          <w:tcPr>
            <w:tcW w:w="1696" w:type="dxa"/>
            <w:vMerge/>
            <w:shd w:val="clear" w:color="auto" w:fill="F2F2F2" w:themeFill="background1" w:themeFillShade="F2"/>
            <w:vAlign w:val="center"/>
          </w:tcPr>
          <w:p w14:paraId="4FA6B221" w14:textId="77777777" w:rsidR="00F42E8D" w:rsidRPr="00432BEC" w:rsidRDefault="00F42E8D" w:rsidP="000C5FA0">
            <w:pPr>
              <w:jc w:val="center"/>
              <w:rPr>
                <w:rFonts w:ascii="Arial" w:hAnsi="Arial" w:cs="Arial"/>
                <w:b/>
                <w:bCs/>
                <w:color w:val="767171" w:themeColor="background2" w:themeShade="80"/>
                <w:sz w:val="20"/>
                <w:szCs w:val="20"/>
              </w:rPr>
            </w:pPr>
          </w:p>
        </w:tc>
        <w:tc>
          <w:tcPr>
            <w:tcW w:w="739" w:type="dxa"/>
            <w:shd w:val="clear" w:color="auto" w:fill="F2F2F2" w:themeFill="background1" w:themeFillShade="F2"/>
            <w:vAlign w:val="center"/>
          </w:tcPr>
          <w:p w14:paraId="490C7F0B" w14:textId="11ECF974" w:rsidR="00F42E8D" w:rsidRDefault="00F42E8D" w:rsidP="000C5FA0">
            <w:pP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Bar</w:t>
            </w:r>
          </w:p>
        </w:tc>
        <w:tc>
          <w:tcPr>
            <w:tcW w:w="8900" w:type="dxa"/>
            <w:gridSpan w:val="2"/>
          </w:tcPr>
          <w:p w14:paraId="418E91C8" w14:textId="77777777" w:rsidR="00F42E8D" w:rsidRDefault="00F42E8D" w:rsidP="000C5FA0">
            <w:pPr>
              <w:pStyle w:val="ListParagraph"/>
              <w:numPr>
                <w:ilvl w:val="0"/>
                <w:numId w:val="20"/>
              </w:numPr>
              <w:rPr>
                <w:rFonts w:ascii="Arial" w:hAnsi="Arial" w:cs="Arial"/>
                <w:color w:val="767171" w:themeColor="background2" w:themeShade="80"/>
                <w:sz w:val="18"/>
                <w:szCs w:val="18"/>
              </w:rPr>
            </w:pPr>
            <w:r>
              <w:rPr>
                <w:rFonts w:ascii="Arial" w:hAnsi="Arial" w:cs="Arial"/>
                <w:color w:val="767171" w:themeColor="background2" w:themeShade="80"/>
                <w:sz w:val="18"/>
                <w:szCs w:val="18"/>
              </w:rPr>
              <w:t xml:space="preserve">Each element is valued at </w:t>
            </w:r>
            <w:proofErr w:type="gramStart"/>
            <w:r>
              <w:rPr>
                <w:rFonts w:ascii="Arial" w:hAnsi="Arial" w:cs="Arial"/>
                <w:color w:val="767171" w:themeColor="background2" w:themeShade="80"/>
                <w:sz w:val="18"/>
                <w:szCs w:val="18"/>
              </w:rPr>
              <w:t>0.1</w:t>
            </w:r>
            <w:proofErr w:type="gramEnd"/>
          </w:p>
          <w:p w14:paraId="6B2372BE" w14:textId="77777777" w:rsidR="00F42E8D" w:rsidRDefault="00F42E8D" w:rsidP="000C5FA0">
            <w:pPr>
              <w:pStyle w:val="ListParagraph"/>
              <w:numPr>
                <w:ilvl w:val="0"/>
                <w:numId w:val="20"/>
              </w:numPr>
              <w:rPr>
                <w:rFonts w:ascii="Arial" w:hAnsi="Arial" w:cs="Arial"/>
                <w:color w:val="767171" w:themeColor="background2" w:themeShade="80"/>
                <w:sz w:val="18"/>
                <w:szCs w:val="18"/>
              </w:rPr>
            </w:pPr>
            <w:r>
              <w:rPr>
                <w:rFonts w:ascii="Arial" w:hAnsi="Arial" w:cs="Arial"/>
                <w:color w:val="767171" w:themeColor="background2" w:themeShade="80"/>
                <w:sz w:val="18"/>
                <w:szCs w:val="18"/>
              </w:rPr>
              <w:t>Max DV score = 0.4</w:t>
            </w:r>
          </w:p>
          <w:p w14:paraId="642C8708" w14:textId="77777777" w:rsidR="00F42E8D" w:rsidRPr="00096A45" w:rsidRDefault="00F42E8D" w:rsidP="000C5FA0">
            <w:pPr>
              <w:pStyle w:val="ListParagraph"/>
              <w:numPr>
                <w:ilvl w:val="0"/>
                <w:numId w:val="20"/>
              </w:numPr>
              <w:rPr>
                <w:rFonts w:ascii="Arial" w:hAnsi="Arial" w:cs="Arial"/>
                <w:color w:val="767171" w:themeColor="background2" w:themeShade="80"/>
                <w:sz w:val="18"/>
                <w:szCs w:val="18"/>
              </w:rPr>
            </w:pPr>
            <w:r w:rsidRPr="00AF4C51">
              <w:rPr>
                <w:rFonts w:ascii="Arial" w:eastAsiaTheme="minorHAnsi" w:hAnsi="Arial" w:cs="Arial"/>
                <w:color w:val="818181"/>
                <w:sz w:val="18"/>
                <w:szCs w:val="18"/>
                <w:lang w:eastAsia="en-US"/>
              </w:rPr>
              <w:t xml:space="preserve">Additional Elements performed don’t count towards DV score but may incur </w:t>
            </w:r>
            <w:r w:rsidRPr="00AF4C51">
              <w:rPr>
                <w:rFonts w:ascii="Arial" w:eastAsiaTheme="minorHAnsi" w:hAnsi="Arial" w:cs="Arial"/>
                <w:color w:val="818181"/>
                <w:sz w:val="18"/>
                <w:szCs w:val="18"/>
              </w:rPr>
              <w:t>Execution Deductions</w:t>
            </w:r>
          </w:p>
          <w:p w14:paraId="7AB0473C" w14:textId="25D40F8A" w:rsidR="00F42E8D" w:rsidRPr="002D3875" w:rsidRDefault="00F42E8D" w:rsidP="000C5FA0">
            <w:pPr>
              <w:pStyle w:val="ListParagraph"/>
              <w:numPr>
                <w:ilvl w:val="0"/>
                <w:numId w:val="20"/>
              </w:numPr>
              <w:rPr>
                <w:rFonts w:ascii="Arial" w:hAnsi="Arial" w:cs="Arial"/>
                <w:color w:val="767171" w:themeColor="background2" w:themeShade="80"/>
                <w:sz w:val="18"/>
                <w:szCs w:val="18"/>
              </w:rPr>
            </w:pPr>
            <w:r>
              <w:rPr>
                <w:rFonts w:ascii="Arial" w:hAnsi="Arial" w:cs="Arial"/>
                <w:color w:val="818181"/>
                <w:sz w:val="18"/>
                <w:szCs w:val="18"/>
              </w:rPr>
              <w:t>Bonus are added to the DV score</w:t>
            </w:r>
          </w:p>
        </w:tc>
      </w:tr>
      <w:tr w:rsidR="00F42E8D" w14:paraId="3F699B33" w14:textId="77777777" w:rsidTr="000C5FA0">
        <w:trPr>
          <w:trHeight w:val="309"/>
        </w:trPr>
        <w:tc>
          <w:tcPr>
            <w:tcW w:w="1696" w:type="dxa"/>
            <w:vMerge/>
            <w:shd w:val="clear" w:color="auto" w:fill="F2F2F2" w:themeFill="background1" w:themeFillShade="F2"/>
            <w:vAlign w:val="center"/>
          </w:tcPr>
          <w:p w14:paraId="262986FD" w14:textId="77777777" w:rsidR="00F42E8D" w:rsidRPr="00432BEC" w:rsidRDefault="00F42E8D" w:rsidP="000C5FA0">
            <w:pPr>
              <w:jc w:val="center"/>
              <w:rPr>
                <w:rFonts w:ascii="Arial" w:hAnsi="Arial" w:cs="Arial"/>
                <w:b/>
                <w:bCs/>
                <w:color w:val="767171" w:themeColor="background2" w:themeShade="80"/>
                <w:sz w:val="20"/>
                <w:szCs w:val="20"/>
              </w:rPr>
            </w:pPr>
          </w:p>
        </w:tc>
        <w:tc>
          <w:tcPr>
            <w:tcW w:w="739" w:type="dxa"/>
            <w:shd w:val="clear" w:color="auto" w:fill="F2F2F2" w:themeFill="background1" w:themeFillShade="F2"/>
            <w:vAlign w:val="center"/>
          </w:tcPr>
          <w:p w14:paraId="222C6949" w14:textId="44EE28D9" w:rsidR="00F42E8D" w:rsidRDefault="00F42E8D" w:rsidP="000C5FA0">
            <w:pP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Vault</w:t>
            </w:r>
          </w:p>
        </w:tc>
        <w:tc>
          <w:tcPr>
            <w:tcW w:w="8900" w:type="dxa"/>
            <w:gridSpan w:val="2"/>
          </w:tcPr>
          <w:p w14:paraId="6AD83333" w14:textId="77777777" w:rsidR="00F42E8D" w:rsidRDefault="00F42E8D" w:rsidP="000C5FA0">
            <w:pPr>
              <w:pStyle w:val="ListParagraph"/>
              <w:numPr>
                <w:ilvl w:val="0"/>
                <w:numId w:val="22"/>
              </w:numPr>
              <w:rPr>
                <w:rFonts w:ascii="Arial" w:hAnsi="Arial" w:cs="Arial"/>
                <w:color w:val="767171" w:themeColor="background2" w:themeShade="80"/>
                <w:sz w:val="18"/>
                <w:szCs w:val="18"/>
              </w:rPr>
            </w:pPr>
            <w:r>
              <w:rPr>
                <w:rFonts w:ascii="Arial" w:hAnsi="Arial" w:cs="Arial"/>
                <w:color w:val="767171" w:themeColor="background2" w:themeShade="80"/>
                <w:sz w:val="18"/>
                <w:szCs w:val="18"/>
              </w:rPr>
              <w:t xml:space="preserve">This is listed next to the vault skill on the criteria </w:t>
            </w:r>
            <w:proofErr w:type="gramStart"/>
            <w:r>
              <w:rPr>
                <w:rFonts w:ascii="Arial" w:hAnsi="Arial" w:cs="Arial"/>
                <w:color w:val="767171" w:themeColor="background2" w:themeShade="80"/>
                <w:sz w:val="18"/>
                <w:szCs w:val="18"/>
              </w:rPr>
              <w:t>sheet</w:t>
            </w:r>
            <w:proofErr w:type="gramEnd"/>
          </w:p>
          <w:p w14:paraId="13625BD4" w14:textId="58813A4A" w:rsidR="00F42E8D" w:rsidRPr="00096A45" w:rsidRDefault="00F42E8D" w:rsidP="000C5FA0">
            <w:pPr>
              <w:pStyle w:val="ListParagraph"/>
              <w:numPr>
                <w:ilvl w:val="0"/>
                <w:numId w:val="22"/>
              </w:numPr>
              <w:rPr>
                <w:rFonts w:ascii="Arial" w:hAnsi="Arial" w:cs="Arial"/>
                <w:color w:val="767171" w:themeColor="background2" w:themeShade="80"/>
                <w:sz w:val="18"/>
                <w:szCs w:val="18"/>
              </w:rPr>
            </w:pPr>
            <w:r>
              <w:rPr>
                <w:rFonts w:ascii="Arial" w:hAnsi="Arial" w:cs="Arial"/>
                <w:color w:val="818181"/>
                <w:sz w:val="18"/>
                <w:szCs w:val="18"/>
              </w:rPr>
              <w:t>Bonus are added to the DV score</w:t>
            </w:r>
          </w:p>
        </w:tc>
      </w:tr>
      <w:tr w:rsidR="00F42E8D" w14:paraId="047B1290" w14:textId="77777777" w:rsidTr="000C5FA0">
        <w:trPr>
          <w:trHeight w:val="157"/>
        </w:trPr>
        <w:tc>
          <w:tcPr>
            <w:tcW w:w="1696" w:type="dxa"/>
            <w:vMerge w:val="restart"/>
            <w:shd w:val="clear" w:color="auto" w:fill="F2F2F2" w:themeFill="background1" w:themeFillShade="F2"/>
            <w:vAlign w:val="center"/>
          </w:tcPr>
          <w:p w14:paraId="68F22997" w14:textId="676794F8" w:rsidR="00F42E8D" w:rsidRDefault="00F42E8D" w:rsidP="000C5FA0">
            <w:pPr>
              <w:jc w:val="center"/>
              <w:rPr>
                <w:rFonts w:ascii="Arial" w:hAnsi="Arial" w:cs="Arial"/>
                <w:b/>
                <w:bCs/>
                <w:color w:val="767171" w:themeColor="background2" w:themeShade="80"/>
                <w:sz w:val="20"/>
                <w:szCs w:val="20"/>
              </w:rPr>
            </w:pPr>
            <w:r w:rsidRPr="00432BEC">
              <w:rPr>
                <w:rFonts w:ascii="Arial" w:hAnsi="Arial" w:cs="Arial"/>
                <w:b/>
                <w:bCs/>
                <w:color w:val="767171" w:themeColor="background2" w:themeShade="80"/>
                <w:sz w:val="20"/>
                <w:szCs w:val="20"/>
              </w:rPr>
              <w:t>Composition</w:t>
            </w:r>
            <w:r>
              <w:rPr>
                <w:rFonts w:ascii="Arial" w:hAnsi="Arial" w:cs="Arial"/>
                <w:b/>
                <w:bCs/>
                <w:color w:val="767171" w:themeColor="background2" w:themeShade="80"/>
                <w:sz w:val="20"/>
                <w:szCs w:val="20"/>
              </w:rPr>
              <w:t>al</w:t>
            </w:r>
            <w:r w:rsidRPr="00432BEC">
              <w:rPr>
                <w:rFonts w:ascii="Arial" w:hAnsi="Arial" w:cs="Arial"/>
                <w:b/>
                <w:bCs/>
                <w:color w:val="767171" w:themeColor="background2" w:themeShade="80"/>
                <w:sz w:val="20"/>
                <w:szCs w:val="20"/>
              </w:rPr>
              <w:t xml:space="preserve"> Score</w:t>
            </w:r>
          </w:p>
          <w:p w14:paraId="053F8B48" w14:textId="7B724A9E" w:rsidR="00F42E8D" w:rsidRDefault="00F42E8D" w:rsidP="000C5FA0">
            <w:pPr>
              <w:jc w:val="center"/>
              <w:rPr>
                <w:rFonts w:ascii="Arial" w:hAnsi="Arial" w:cs="Arial"/>
                <w:b/>
                <w:bCs/>
                <w:color w:val="767171" w:themeColor="background2" w:themeShade="80"/>
                <w:sz w:val="20"/>
                <w:szCs w:val="20"/>
              </w:rPr>
            </w:pPr>
            <w:r w:rsidRPr="00C31737">
              <w:rPr>
                <w:rFonts w:ascii="Arial" w:hAnsi="Arial" w:cs="Arial"/>
                <w:color w:val="767171" w:themeColor="background2" w:themeShade="80"/>
                <w:sz w:val="20"/>
                <w:szCs w:val="20"/>
              </w:rPr>
              <w:t>(</w:t>
            </w:r>
            <w:r>
              <w:rPr>
                <w:rFonts w:ascii="Arial" w:hAnsi="Arial" w:cs="Arial"/>
                <w:color w:val="767171" w:themeColor="background2" w:themeShade="80"/>
                <w:sz w:val="20"/>
                <w:szCs w:val="20"/>
              </w:rPr>
              <w:t>C</w:t>
            </w:r>
            <w:r w:rsidRPr="00C31737">
              <w:rPr>
                <w:rFonts w:ascii="Arial" w:hAnsi="Arial" w:cs="Arial"/>
                <w:color w:val="767171" w:themeColor="background2" w:themeShade="80"/>
                <w:sz w:val="20"/>
                <w:szCs w:val="20"/>
              </w:rPr>
              <w:t xml:space="preserve"> S</w:t>
            </w:r>
            <w:r>
              <w:rPr>
                <w:rFonts w:ascii="Arial" w:hAnsi="Arial" w:cs="Arial"/>
                <w:color w:val="767171" w:themeColor="background2" w:themeShade="80"/>
                <w:sz w:val="20"/>
                <w:szCs w:val="20"/>
              </w:rPr>
              <w:t>core</w:t>
            </w:r>
            <w:r w:rsidRPr="00C31737">
              <w:rPr>
                <w:rFonts w:ascii="Arial" w:hAnsi="Arial" w:cs="Arial"/>
                <w:color w:val="767171" w:themeColor="background2" w:themeShade="80"/>
                <w:sz w:val="20"/>
                <w:szCs w:val="20"/>
              </w:rPr>
              <w:t>)</w:t>
            </w:r>
          </w:p>
          <w:p w14:paraId="2F0F56D7" w14:textId="2D327F04" w:rsidR="00F42E8D" w:rsidRPr="00432BEC" w:rsidRDefault="00F42E8D" w:rsidP="000C5FA0">
            <w:pPr>
              <w:jc w:val="center"/>
              <w:rPr>
                <w:rFonts w:ascii="Arial" w:hAnsi="Arial" w:cs="Arial"/>
                <w:b/>
                <w:bCs/>
                <w:color w:val="767171" w:themeColor="background2" w:themeShade="80"/>
                <w:sz w:val="20"/>
                <w:szCs w:val="20"/>
              </w:rPr>
            </w:pPr>
          </w:p>
        </w:tc>
        <w:tc>
          <w:tcPr>
            <w:tcW w:w="739" w:type="dxa"/>
            <w:shd w:val="clear" w:color="auto" w:fill="F2F2F2" w:themeFill="background1" w:themeFillShade="F2"/>
            <w:vAlign w:val="center"/>
          </w:tcPr>
          <w:p w14:paraId="4E473AAF" w14:textId="59929BF0" w:rsidR="00F42E8D" w:rsidRPr="00C31737" w:rsidRDefault="00F42E8D" w:rsidP="000C5FA0">
            <w:pP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Floor</w:t>
            </w:r>
          </w:p>
        </w:tc>
        <w:tc>
          <w:tcPr>
            <w:tcW w:w="8900" w:type="dxa"/>
            <w:gridSpan w:val="2"/>
          </w:tcPr>
          <w:p w14:paraId="2DFEA480" w14:textId="7FBE8CC3" w:rsidR="00F42E8D" w:rsidRDefault="00F42E8D" w:rsidP="000C5FA0">
            <w:pPr>
              <w:pStyle w:val="ListParagraph"/>
              <w:numPr>
                <w:ilvl w:val="0"/>
                <w:numId w:val="16"/>
              </w:numPr>
              <w:rPr>
                <w:rFonts w:ascii="Arial" w:hAnsi="Arial" w:cs="Arial"/>
                <w:color w:val="767171" w:themeColor="background2" w:themeShade="80"/>
                <w:sz w:val="18"/>
                <w:szCs w:val="18"/>
              </w:rPr>
            </w:pPr>
            <w:r>
              <w:rPr>
                <w:rFonts w:ascii="Arial" w:hAnsi="Arial" w:cs="Arial"/>
                <w:color w:val="767171" w:themeColor="background2" w:themeShade="80"/>
                <w:sz w:val="18"/>
                <w:szCs w:val="18"/>
              </w:rPr>
              <w:t>For each Composition requirement (CR) selected, a value of 0.5 is added to the C Score.</w:t>
            </w:r>
          </w:p>
          <w:p w14:paraId="4C2B242D" w14:textId="7166E007" w:rsidR="00F42E8D" w:rsidRDefault="00F42E8D" w:rsidP="000C5FA0">
            <w:pPr>
              <w:pStyle w:val="ListParagraph"/>
              <w:numPr>
                <w:ilvl w:val="0"/>
                <w:numId w:val="16"/>
              </w:numPr>
              <w:rPr>
                <w:rFonts w:ascii="Arial" w:hAnsi="Arial" w:cs="Arial"/>
                <w:color w:val="767171" w:themeColor="background2" w:themeShade="80"/>
                <w:sz w:val="18"/>
                <w:szCs w:val="18"/>
              </w:rPr>
            </w:pPr>
            <w:r>
              <w:rPr>
                <w:rFonts w:ascii="Arial" w:hAnsi="Arial" w:cs="Arial"/>
                <w:color w:val="767171" w:themeColor="background2" w:themeShade="80"/>
                <w:sz w:val="18"/>
                <w:szCs w:val="18"/>
              </w:rPr>
              <w:t>Max C score = 2.0</w:t>
            </w:r>
          </w:p>
          <w:p w14:paraId="4BA4987F" w14:textId="16C78824" w:rsidR="00F42E8D" w:rsidRPr="00AF4C51" w:rsidRDefault="00F42E8D" w:rsidP="000C5FA0">
            <w:pPr>
              <w:pStyle w:val="ListParagraph"/>
              <w:numPr>
                <w:ilvl w:val="0"/>
                <w:numId w:val="16"/>
              </w:numPr>
              <w:rPr>
                <w:rFonts w:ascii="Arial" w:hAnsi="Arial" w:cs="Arial"/>
                <w:color w:val="767171" w:themeColor="background2" w:themeShade="80"/>
                <w:sz w:val="18"/>
                <w:szCs w:val="18"/>
              </w:rPr>
            </w:pPr>
            <w:r>
              <w:rPr>
                <w:rFonts w:ascii="Arial" w:hAnsi="Arial" w:cs="Arial"/>
                <w:color w:val="767171" w:themeColor="background2" w:themeShade="80"/>
                <w:sz w:val="18"/>
                <w:szCs w:val="18"/>
              </w:rPr>
              <w:t>Choose 4 Compositional requirements (CR) for the list on the skills list.</w:t>
            </w:r>
          </w:p>
        </w:tc>
      </w:tr>
      <w:tr w:rsidR="00F42E8D" w14:paraId="48B4FAE6" w14:textId="77777777" w:rsidTr="000C5FA0">
        <w:trPr>
          <w:trHeight w:val="154"/>
        </w:trPr>
        <w:tc>
          <w:tcPr>
            <w:tcW w:w="1696" w:type="dxa"/>
            <w:vMerge/>
            <w:shd w:val="clear" w:color="auto" w:fill="F2F2F2" w:themeFill="background1" w:themeFillShade="F2"/>
            <w:vAlign w:val="center"/>
          </w:tcPr>
          <w:p w14:paraId="3BAF2082" w14:textId="77777777" w:rsidR="00F42E8D" w:rsidRPr="00432BEC" w:rsidRDefault="00F42E8D" w:rsidP="000C5FA0">
            <w:pPr>
              <w:jc w:val="center"/>
              <w:rPr>
                <w:rFonts w:ascii="Arial" w:hAnsi="Arial" w:cs="Arial"/>
                <w:b/>
                <w:bCs/>
                <w:color w:val="767171" w:themeColor="background2" w:themeShade="80"/>
                <w:sz w:val="20"/>
                <w:szCs w:val="20"/>
              </w:rPr>
            </w:pPr>
          </w:p>
        </w:tc>
        <w:tc>
          <w:tcPr>
            <w:tcW w:w="739" w:type="dxa"/>
            <w:shd w:val="clear" w:color="auto" w:fill="F2F2F2" w:themeFill="background1" w:themeFillShade="F2"/>
            <w:vAlign w:val="center"/>
          </w:tcPr>
          <w:p w14:paraId="487EE8ED" w14:textId="7D3C1095" w:rsidR="00F42E8D" w:rsidRPr="00C31737" w:rsidRDefault="00F42E8D" w:rsidP="000C5FA0">
            <w:pP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Beam</w:t>
            </w:r>
          </w:p>
        </w:tc>
        <w:tc>
          <w:tcPr>
            <w:tcW w:w="8900" w:type="dxa"/>
            <w:gridSpan w:val="2"/>
          </w:tcPr>
          <w:p w14:paraId="5F8ADBE4" w14:textId="77777777" w:rsidR="00F42E8D" w:rsidRDefault="00F42E8D" w:rsidP="000C5FA0">
            <w:pPr>
              <w:pStyle w:val="ListParagraph"/>
              <w:numPr>
                <w:ilvl w:val="0"/>
                <w:numId w:val="19"/>
              </w:numPr>
              <w:rPr>
                <w:rFonts w:ascii="Arial" w:hAnsi="Arial" w:cs="Arial"/>
                <w:color w:val="767171" w:themeColor="background2" w:themeShade="80"/>
                <w:sz w:val="18"/>
                <w:szCs w:val="18"/>
              </w:rPr>
            </w:pPr>
            <w:r>
              <w:rPr>
                <w:rFonts w:ascii="Arial" w:hAnsi="Arial" w:cs="Arial"/>
                <w:color w:val="767171" w:themeColor="background2" w:themeShade="80"/>
                <w:sz w:val="18"/>
                <w:szCs w:val="18"/>
              </w:rPr>
              <w:t>For each Composition requirement (CR) selected, a value of 0.5 is added to the C Score.</w:t>
            </w:r>
          </w:p>
          <w:p w14:paraId="46E4C696" w14:textId="77777777" w:rsidR="00F42E8D" w:rsidRDefault="00F42E8D" w:rsidP="000C5FA0">
            <w:pPr>
              <w:pStyle w:val="ListParagraph"/>
              <w:numPr>
                <w:ilvl w:val="0"/>
                <w:numId w:val="19"/>
              </w:numPr>
              <w:rPr>
                <w:rFonts w:ascii="Arial" w:hAnsi="Arial" w:cs="Arial"/>
                <w:color w:val="767171" w:themeColor="background2" w:themeShade="80"/>
                <w:sz w:val="18"/>
                <w:szCs w:val="18"/>
              </w:rPr>
            </w:pPr>
            <w:r>
              <w:rPr>
                <w:rFonts w:ascii="Arial" w:hAnsi="Arial" w:cs="Arial"/>
                <w:color w:val="767171" w:themeColor="background2" w:themeShade="80"/>
                <w:sz w:val="18"/>
                <w:szCs w:val="18"/>
              </w:rPr>
              <w:t>Max C score = 2.0</w:t>
            </w:r>
          </w:p>
          <w:p w14:paraId="756BEECC" w14:textId="7C7CE7D8" w:rsidR="00F42E8D" w:rsidRPr="002D3875" w:rsidRDefault="00F42E8D" w:rsidP="000C5FA0">
            <w:pPr>
              <w:pStyle w:val="ListParagraph"/>
              <w:numPr>
                <w:ilvl w:val="0"/>
                <w:numId w:val="19"/>
              </w:numPr>
              <w:rPr>
                <w:rFonts w:ascii="Arial" w:hAnsi="Arial" w:cs="Arial"/>
                <w:color w:val="767171" w:themeColor="background2" w:themeShade="80"/>
                <w:sz w:val="18"/>
                <w:szCs w:val="18"/>
              </w:rPr>
            </w:pPr>
            <w:r>
              <w:rPr>
                <w:rFonts w:ascii="Arial" w:hAnsi="Arial" w:cs="Arial"/>
                <w:color w:val="767171" w:themeColor="background2" w:themeShade="80"/>
                <w:sz w:val="18"/>
                <w:szCs w:val="18"/>
              </w:rPr>
              <w:t>Choose 4 Compositional requirements (CR) for the list on the skills list.</w:t>
            </w:r>
          </w:p>
        </w:tc>
      </w:tr>
      <w:tr w:rsidR="00F42E8D" w14:paraId="2A64A2E2" w14:textId="77777777" w:rsidTr="000C5FA0">
        <w:trPr>
          <w:trHeight w:val="154"/>
        </w:trPr>
        <w:tc>
          <w:tcPr>
            <w:tcW w:w="1696" w:type="dxa"/>
            <w:vMerge/>
            <w:shd w:val="clear" w:color="auto" w:fill="F2F2F2" w:themeFill="background1" w:themeFillShade="F2"/>
            <w:vAlign w:val="center"/>
          </w:tcPr>
          <w:p w14:paraId="620A2DE2" w14:textId="77777777" w:rsidR="00F42E8D" w:rsidRPr="00432BEC" w:rsidRDefault="00F42E8D" w:rsidP="000C5FA0">
            <w:pPr>
              <w:jc w:val="center"/>
              <w:rPr>
                <w:rFonts w:ascii="Arial" w:hAnsi="Arial" w:cs="Arial"/>
                <w:b/>
                <w:bCs/>
                <w:color w:val="767171" w:themeColor="background2" w:themeShade="80"/>
                <w:sz w:val="20"/>
                <w:szCs w:val="20"/>
              </w:rPr>
            </w:pPr>
          </w:p>
        </w:tc>
        <w:tc>
          <w:tcPr>
            <w:tcW w:w="739" w:type="dxa"/>
            <w:shd w:val="clear" w:color="auto" w:fill="F2F2F2" w:themeFill="background1" w:themeFillShade="F2"/>
            <w:vAlign w:val="center"/>
          </w:tcPr>
          <w:p w14:paraId="3B8F1942" w14:textId="6F53C7BC" w:rsidR="00F42E8D" w:rsidRPr="00C31737" w:rsidRDefault="00F42E8D" w:rsidP="000C5FA0">
            <w:pP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Bar</w:t>
            </w:r>
          </w:p>
        </w:tc>
        <w:tc>
          <w:tcPr>
            <w:tcW w:w="8900" w:type="dxa"/>
            <w:gridSpan w:val="2"/>
          </w:tcPr>
          <w:p w14:paraId="2CC84054" w14:textId="77777777" w:rsidR="00F42E8D" w:rsidRDefault="00F42E8D" w:rsidP="000C5FA0">
            <w:pPr>
              <w:pStyle w:val="ListParagraph"/>
              <w:numPr>
                <w:ilvl w:val="0"/>
                <w:numId w:val="21"/>
              </w:numPr>
              <w:rPr>
                <w:rFonts w:ascii="Arial" w:hAnsi="Arial" w:cs="Arial"/>
                <w:color w:val="767171" w:themeColor="background2" w:themeShade="80"/>
                <w:sz w:val="18"/>
                <w:szCs w:val="18"/>
              </w:rPr>
            </w:pPr>
            <w:r>
              <w:rPr>
                <w:rFonts w:ascii="Arial" w:hAnsi="Arial" w:cs="Arial"/>
                <w:color w:val="767171" w:themeColor="background2" w:themeShade="80"/>
                <w:sz w:val="18"/>
                <w:szCs w:val="18"/>
              </w:rPr>
              <w:t>For each Composition requirement (CR) selected, a value of 0.5 is added to the C Score.</w:t>
            </w:r>
          </w:p>
          <w:p w14:paraId="5E4F7C69" w14:textId="1B239271" w:rsidR="00F42E8D" w:rsidRPr="002D3875" w:rsidRDefault="00F42E8D" w:rsidP="00352BB4">
            <w:pPr>
              <w:pStyle w:val="ListParagraph"/>
              <w:numPr>
                <w:ilvl w:val="0"/>
                <w:numId w:val="21"/>
              </w:numPr>
              <w:rPr>
                <w:rFonts w:ascii="Arial" w:hAnsi="Arial" w:cs="Arial"/>
                <w:color w:val="767171" w:themeColor="background2" w:themeShade="80"/>
                <w:sz w:val="18"/>
                <w:szCs w:val="18"/>
              </w:rPr>
            </w:pPr>
            <w:r>
              <w:rPr>
                <w:rFonts w:ascii="Arial" w:hAnsi="Arial" w:cs="Arial"/>
                <w:color w:val="767171" w:themeColor="background2" w:themeShade="80"/>
                <w:sz w:val="18"/>
                <w:szCs w:val="18"/>
              </w:rPr>
              <w:t>Max C score = 2.0</w:t>
            </w:r>
          </w:p>
        </w:tc>
      </w:tr>
      <w:tr w:rsidR="00F42E8D" w14:paraId="478B2DAC" w14:textId="77777777" w:rsidTr="000C5FA0">
        <w:trPr>
          <w:trHeight w:val="154"/>
        </w:trPr>
        <w:tc>
          <w:tcPr>
            <w:tcW w:w="1696" w:type="dxa"/>
            <w:vMerge/>
            <w:shd w:val="clear" w:color="auto" w:fill="F2F2F2" w:themeFill="background1" w:themeFillShade="F2"/>
            <w:vAlign w:val="center"/>
          </w:tcPr>
          <w:p w14:paraId="71C990AA" w14:textId="77777777" w:rsidR="00F42E8D" w:rsidRPr="00432BEC" w:rsidRDefault="00F42E8D" w:rsidP="000C5FA0">
            <w:pPr>
              <w:jc w:val="center"/>
              <w:rPr>
                <w:rFonts w:ascii="Arial" w:hAnsi="Arial" w:cs="Arial"/>
                <w:b/>
                <w:bCs/>
                <w:color w:val="767171" w:themeColor="background2" w:themeShade="80"/>
                <w:sz w:val="20"/>
                <w:szCs w:val="20"/>
              </w:rPr>
            </w:pPr>
          </w:p>
        </w:tc>
        <w:tc>
          <w:tcPr>
            <w:tcW w:w="739" w:type="dxa"/>
            <w:shd w:val="clear" w:color="auto" w:fill="F2F2F2" w:themeFill="background1" w:themeFillShade="F2"/>
            <w:vAlign w:val="center"/>
          </w:tcPr>
          <w:p w14:paraId="5CBFBE6B" w14:textId="6C8A812B" w:rsidR="00F42E8D" w:rsidRPr="00C31737" w:rsidRDefault="00F42E8D" w:rsidP="000C5FA0">
            <w:pP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Vault</w:t>
            </w:r>
          </w:p>
        </w:tc>
        <w:tc>
          <w:tcPr>
            <w:tcW w:w="8900" w:type="dxa"/>
            <w:gridSpan w:val="2"/>
          </w:tcPr>
          <w:p w14:paraId="5374EBE9" w14:textId="793B644C" w:rsidR="00F42E8D" w:rsidRPr="00AF4C51" w:rsidRDefault="00F42E8D" w:rsidP="000C5FA0">
            <w:pPr>
              <w:rPr>
                <w:rFonts w:ascii="Arial" w:hAnsi="Arial" w:cs="Arial"/>
                <w:color w:val="767171" w:themeColor="background2" w:themeShade="80"/>
                <w:sz w:val="18"/>
                <w:szCs w:val="18"/>
              </w:rPr>
            </w:pPr>
            <w:r>
              <w:rPr>
                <w:rFonts w:ascii="Arial" w:hAnsi="Arial" w:cs="Arial"/>
                <w:color w:val="767171" w:themeColor="background2" w:themeShade="80"/>
                <w:sz w:val="18"/>
                <w:szCs w:val="18"/>
              </w:rPr>
              <w:t>This is not required in this part of the competition.</w:t>
            </w:r>
          </w:p>
        </w:tc>
      </w:tr>
      <w:tr w:rsidR="00F42E8D" w14:paraId="0BB04215" w14:textId="77777777" w:rsidTr="000C5FA0">
        <w:tc>
          <w:tcPr>
            <w:tcW w:w="2435" w:type="dxa"/>
            <w:gridSpan w:val="2"/>
            <w:shd w:val="clear" w:color="auto" w:fill="F2F2F2" w:themeFill="background1" w:themeFillShade="F2"/>
            <w:vAlign w:val="center"/>
          </w:tcPr>
          <w:p w14:paraId="1DA18594" w14:textId="77777777" w:rsidR="00F42E8D" w:rsidRDefault="00F42E8D" w:rsidP="000C5FA0">
            <w:pP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 xml:space="preserve">Execution Score </w:t>
            </w:r>
          </w:p>
          <w:p w14:paraId="5301FAE1" w14:textId="2484CB95" w:rsidR="00F42E8D" w:rsidRPr="00C31737" w:rsidRDefault="00F42E8D" w:rsidP="000C5FA0">
            <w:pP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(E score)</w:t>
            </w:r>
          </w:p>
        </w:tc>
        <w:tc>
          <w:tcPr>
            <w:tcW w:w="8900" w:type="dxa"/>
            <w:gridSpan w:val="2"/>
          </w:tcPr>
          <w:p w14:paraId="1063D696" w14:textId="77777777" w:rsidR="00F42E8D" w:rsidRPr="00585500" w:rsidRDefault="00F42E8D" w:rsidP="000C5FA0">
            <w:pPr>
              <w:pStyle w:val="ListParagraph"/>
              <w:numPr>
                <w:ilvl w:val="0"/>
                <w:numId w:val="23"/>
              </w:numPr>
              <w:rPr>
                <w:rFonts w:ascii="Arial" w:hAnsi="Arial" w:cs="Arial"/>
                <w:color w:val="767171" w:themeColor="background2" w:themeShade="80"/>
                <w:sz w:val="18"/>
                <w:szCs w:val="18"/>
              </w:rPr>
            </w:pPr>
            <w:r w:rsidRPr="00585500">
              <w:rPr>
                <w:rFonts w:ascii="Arial" w:hAnsi="Arial" w:cs="Arial"/>
                <w:color w:val="767171" w:themeColor="background2" w:themeShade="80"/>
                <w:sz w:val="18"/>
                <w:szCs w:val="18"/>
              </w:rPr>
              <w:t xml:space="preserve">Scored out of </w:t>
            </w:r>
            <w:proofErr w:type="gramStart"/>
            <w:r w:rsidRPr="00585500">
              <w:rPr>
                <w:rFonts w:ascii="Arial" w:hAnsi="Arial" w:cs="Arial"/>
                <w:color w:val="767171" w:themeColor="background2" w:themeShade="80"/>
                <w:sz w:val="18"/>
                <w:szCs w:val="18"/>
              </w:rPr>
              <w:t>10.0</w:t>
            </w:r>
            <w:proofErr w:type="gramEnd"/>
          </w:p>
          <w:p w14:paraId="0E025CD6" w14:textId="14E77193" w:rsidR="00F42E8D" w:rsidRDefault="00F42E8D" w:rsidP="000C5FA0">
            <w:pPr>
              <w:pStyle w:val="ListParagraph"/>
              <w:numPr>
                <w:ilvl w:val="0"/>
                <w:numId w:val="23"/>
              </w:numPr>
              <w:rPr>
                <w:rFonts w:ascii="Arial" w:hAnsi="Arial" w:cs="Arial"/>
                <w:sz w:val="18"/>
                <w:szCs w:val="18"/>
              </w:rPr>
            </w:pPr>
            <w:r w:rsidRPr="00585500">
              <w:rPr>
                <w:rFonts w:ascii="Arial" w:hAnsi="Arial" w:cs="Arial"/>
                <w:color w:val="767171" w:themeColor="background2" w:themeShade="80"/>
                <w:sz w:val="18"/>
                <w:szCs w:val="18"/>
              </w:rPr>
              <w:t>See deduction table included within this document for guidance of the type of Execution Deductions judges will make</w:t>
            </w:r>
          </w:p>
        </w:tc>
      </w:tr>
      <w:tr w:rsidR="00F42E8D" w14:paraId="26E78B96" w14:textId="77777777" w:rsidTr="000C5FA0">
        <w:tc>
          <w:tcPr>
            <w:tcW w:w="2435" w:type="dxa"/>
            <w:gridSpan w:val="2"/>
            <w:shd w:val="clear" w:color="auto" w:fill="F2F2F2" w:themeFill="background1" w:themeFillShade="F2"/>
            <w:vAlign w:val="center"/>
          </w:tcPr>
          <w:p w14:paraId="0083CA4D" w14:textId="77777777" w:rsidR="00F42E8D" w:rsidRPr="00C31737" w:rsidRDefault="00F42E8D" w:rsidP="000C5FA0">
            <w:pPr>
              <w:jc w:val="center"/>
              <w:rPr>
                <w:rFonts w:ascii="Arial" w:hAnsi="Arial" w:cs="Arial"/>
                <w:color w:val="767171" w:themeColor="background2" w:themeShade="80"/>
                <w:sz w:val="20"/>
                <w:szCs w:val="20"/>
              </w:rPr>
            </w:pPr>
            <w:r w:rsidRPr="00C31737">
              <w:rPr>
                <w:rFonts w:ascii="Arial" w:hAnsi="Arial" w:cs="Arial"/>
                <w:color w:val="767171" w:themeColor="background2" w:themeShade="80"/>
                <w:sz w:val="20"/>
                <w:szCs w:val="20"/>
              </w:rPr>
              <w:t>SCORING INFORMATION</w:t>
            </w:r>
          </w:p>
        </w:tc>
        <w:tc>
          <w:tcPr>
            <w:tcW w:w="8900" w:type="dxa"/>
            <w:gridSpan w:val="2"/>
          </w:tcPr>
          <w:p w14:paraId="02BD58BD" w14:textId="77777777" w:rsidR="00F42E8D" w:rsidRPr="00585500" w:rsidRDefault="00F42E8D" w:rsidP="000C5FA0">
            <w:pPr>
              <w:pStyle w:val="ListParagraph"/>
              <w:numPr>
                <w:ilvl w:val="0"/>
                <w:numId w:val="23"/>
              </w:numPr>
              <w:rPr>
                <w:rFonts w:ascii="Arial" w:hAnsi="Arial" w:cs="Arial"/>
                <w:color w:val="767171" w:themeColor="background2" w:themeShade="80"/>
                <w:sz w:val="18"/>
                <w:szCs w:val="18"/>
              </w:rPr>
            </w:pPr>
            <w:r w:rsidRPr="00585500">
              <w:rPr>
                <w:rFonts w:ascii="Arial" w:hAnsi="Arial" w:cs="Arial"/>
                <w:color w:val="767171" w:themeColor="background2" w:themeShade="80"/>
                <w:sz w:val="18"/>
                <w:szCs w:val="18"/>
              </w:rPr>
              <w:t xml:space="preserve">Difficulty Value (DV score) + Compositional Score (C score) + Execution Score (E score) = Starting score </w:t>
            </w:r>
          </w:p>
          <w:p w14:paraId="0E7E8601" w14:textId="21C70F95" w:rsidR="00F42E8D" w:rsidRPr="00C257A3" w:rsidRDefault="00F42E8D" w:rsidP="000C5FA0">
            <w:pPr>
              <w:pStyle w:val="ListParagraph"/>
              <w:numPr>
                <w:ilvl w:val="0"/>
                <w:numId w:val="23"/>
              </w:numPr>
              <w:rPr>
                <w:rFonts w:ascii="Arial" w:hAnsi="Arial" w:cs="Arial"/>
                <w:sz w:val="18"/>
                <w:szCs w:val="18"/>
              </w:rPr>
            </w:pPr>
            <w:r w:rsidRPr="00585500">
              <w:rPr>
                <w:rFonts w:ascii="Arial" w:hAnsi="Arial" w:cs="Arial"/>
                <w:color w:val="767171" w:themeColor="background2" w:themeShade="80"/>
                <w:sz w:val="18"/>
                <w:szCs w:val="18"/>
              </w:rPr>
              <w:t>Starting score – Judges Execution Deductions = Final Score</w:t>
            </w:r>
          </w:p>
        </w:tc>
      </w:tr>
    </w:tbl>
    <w:p w14:paraId="66E792A5" w14:textId="77777777" w:rsidR="00B7064A" w:rsidRDefault="00B7064A">
      <w:r>
        <w:br w:type="page"/>
      </w:r>
    </w:p>
    <w:p w14:paraId="5A5B0B45" w14:textId="7AAC7E1D" w:rsidR="005670C2" w:rsidRDefault="002A3E73">
      <w:r w:rsidRPr="005B5BF5">
        <w:rPr>
          <w:noProof/>
        </w:rPr>
        <w:lastRenderedPageBreak/>
        <w:drawing>
          <wp:anchor distT="0" distB="0" distL="114300" distR="114300" simplePos="0" relativeHeight="251656704" behindDoc="1" locked="0" layoutInCell="1" allowOverlap="1" wp14:anchorId="64291967" wp14:editId="73EC6E07">
            <wp:simplePos x="0" y="0"/>
            <wp:positionH relativeFrom="column">
              <wp:posOffset>-767715</wp:posOffset>
            </wp:positionH>
            <wp:positionV relativeFrom="page">
              <wp:posOffset>264160</wp:posOffset>
            </wp:positionV>
            <wp:extent cx="1855470" cy="808355"/>
            <wp:effectExtent l="0" t="0" r="0" b="4445"/>
            <wp:wrapTight wrapText="bothSides">
              <wp:wrapPolygon edited="0">
                <wp:start x="0" y="0"/>
                <wp:lineTo x="0" y="21379"/>
                <wp:lineTo x="21437" y="21379"/>
                <wp:lineTo x="21437" y="0"/>
                <wp:lineTo x="0" y="0"/>
              </wp:wrapPolygon>
            </wp:wrapTight>
            <wp:docPr id="2" name="Picture 2" descr="page2image2559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255959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47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F77" w:rsidRPr="005B5BF5">
        <w:rPr>
          <w:noProof/>
        </w:rPr>
        <w:drawing>
          <wp:anchor distT="0" distB="0" distL="114300" distR="114300" simplePos="0" relativeHeight="251655168" behindDoc="1" locked="0" layoutInCell="1" allowOverlap="1" wp14:anchorId="5C69709F" wp14:editId="185D1430">
            <wp:simplePos x="0" y="0"/>
            <wp:positionH relativeFrom="column">
              <wp:posOffset>1088572</wp:posOffset>
            </wp:positionH>
            <wp:positionV relativeFrom="page">
              <wp:posOffset>22043</wp:posOffset>
            </wp:positionV>
            <wp:extent cx="5592445" cy="1564005"/>
            <wp:effectExtent l="0" t="0" r="0" b="0"/>
            <wp:wrapTight wrapText="bothSides">
              <wp:wrapPolygon edited="0">
                <wp:start x="0" y="0"/>
                <wp:lineTo x="0" y="21398"/>
                <wp:lineTo x="21534" y="21398"/>
                <wp:lineTo x="21534" y="0"/>
                <wp:lineTo x="0" y="0"/>
              </wp:wrapPolygon>
            </wp:wrapTight>
            <wp:docPr id="1" name="Picture 1" descr="page2image2559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5595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2445" cy="156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87B22" w14:textId="01ECD688" w:rsidR="00B7064A" w:rsidRPr="00B7064A" w:rsidRDefault="00433FB0" w:rsidP="00B7064A">
      <w:r>
        <w:rPr>
          <w:noProof/>
        </w:rPr>
        <mc:AlternateContent>
          <mc:Choice Requires="wps">
            <w:drawing>
              <wp:anchor distT="0" distB="0" distL="114300" distR="114300" simplePos="0" relativeHeight="251661312" behindDoc="0" locked="0" layoutInCell="1" allowOverlap="1" wp14:anchorId="2D9D6C65" wp14:editId="241729B0">
                <wp:simplePos x="0" y="0"/>
                <wp:positionH relativeFrom="margin">
                  <wp:posOffset>527050</wp:posOffset>
                </wp:positionH>
                <wp:positionV relativeFrom="paragraph">
                  <wp:posOffset>182880</wp:posOffset>
                </wp:positionV>
                <wp:extent cx="4686300" cy="5842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4686300" cy="584200"/>
                        </a:xfrm>
                        <a:prstGeom prst="rect">
                          <a:avLst/>
                        </a:prstGeom>
                        <a:noFill/>
                        <a:ln w="6350">
                          <a:noFill/>
                        </a:ln>
                      </wps:spPr>
                      <wps:txbx>
                        <w:txbxContent>
                          <w:p w14:paraId="1B51BCF9" w14:textId="3A15CF10" w:rsidR="00E3568E" w:rsidRDefault="00433FB0">
                            <w:pPr>
                              <w:rPr>
                                <w:rFonts w:ascii="Arial" w:hAnsi="Arial" w:cs="Arial"/>
                                <w:b/>
                                <w:bCs/>
                                <w:color w:val="0070C0"/>
                                <w:sz w:val="32"/>
                                <w:szCs w:val="32"/>
                              </w:rPr>
                            </w:pPr>
                            <w:r>
                              <w:rPr>
                                <w:rFonts w:ascii="Arial" w:hAnsi="Arial" w:cs="Arial"/>
                                <w:b/>
                                <w:bCs/>
                                <w:color w:val="0070C0"/>
                                <w:sz w:val="32"/>
                                <w:szCs w:val="32"/>
                              </w:rPr>
                              <w:t>OPAL</w:t>
                            </w:r>
                            <w:r w:rsidR="002A3E73">
                              <w:rPr>
                                <w:rFonts w:ascii="Arial" w:hAnsi="Arial" w:cs="Arial"/>
                                <w:b/>
                                <w:bCs/>
                                <w:color w:val="0070C0"/>
                                <w:sz w:val="32"/>
                                <w:szCs w:val="32"/>
                              </w:rPr>
                              <w:t xml:space="preserve"> (&amp; </w:t>
                            </w:r>
                            <w:r>
                              <w:rPr>
                                <w:rFonts w:ascii="Arial" w:hAnsi="Arial" w:cs="Arial"/>
                                <w:b/>
                                <w:bCs/>
                                <w:color w:val="0070C0"/>
                                <w:sz w:val="32"/>
                                <w:szCs w:val="32"/>
                              </w:rPr>
                              <w:t>OPAL</w:t>
                            </w:r>
                            <w:r w:rsidR="002A3E73">
                              <w:rPr>
                                <w:rFonts w:ascii="Arial" w:hAnsi="Arial" w:cs="Arial"/>
                                <w:b/>
                                <w:bCs/>
                                <w:color w:val="0070C0"/>
                                <w:sz w:val="32"/>
                                <w:szCs w:val="32"/>
                              </w:rPr>
                              <w:t xml:space="preserve"> +) </w:t>
                            </w:r>
                            <w:r w:rsidR="00E3568E" w:rsidRPr="002A3E73">
                              <w:rPr>
                                <w:rFonts w:ascii="Arial" w:hAnsi="Arial" w:cs="Arial"/>
                                <w:b/>
                                <w:bCs/>
                                <w:color w:val="0070C0"/>
                                <w:sz w:val="32"/>
                                <w:szCs w:val="32"/>
                              </w:rPr>
                              <w:t>4 P</w:t>
                            </w:r>
                            <w:r w:rsidR="002A3E73">
                              <w:rPr>
                                <w:rFonts w:ascii="Arial" w:hAnsi="Arial" w:cs="Arial"/>
                                <w:b/>
                                <w:bCs/>
                                <w:color w:val="0070C0"/>
                                <w:sz w:val="32"/>
                                <w:szCs w:val="32"/>
                              </w:rPr>
                              <w:t>C</w:t>
                            </w:r>
                            <w:r w:rsidR="00E3568E" w:rsidRPr="002A3E73">
                              <w:rPr>
                                <w:rFonts w:ascii="Arial" w:hAnsi="Arial" w:cs="Arial"/>
                                <w:b/>
                                <w:bCs/>
                                <w:color w:val="0070C0"/>
                                <w:sz w:val="32"/>
                                <w:szCs w:val="32"/>
                              </w:rPr>
                              <w:t xml:space="preserve"> </w:t>
                            </w:r>
                          </w:p>
                          <w:p w14:paraId="7928524D" w14:textId="7CFD9779" w:rsidR="00896AC4" w:rsidRPr="002A3E73" w:rsidRDefault="00896AC4">
                            <w:pPr>
                              <w:rPr>
                                <w:rFonts w:ascii="Arial" w:hAnsi="Arial" w:cs="Arial"/>
                                <w:b/>
                                <w:bCs/>
                                <w:color w:val="0070C0"/>
                                <w:sz w:val="32"/>
                                <w:szCs w:val="32"/>
                              </w:rPr>
                            </w:pPr>
                            <w:r>
                              <w:rPr>
                                <w:rFonts w:ascii="Arial" w:hAnsi="Arial" w:cs="Arial"/>
                                <w:b/>
                                <w:bCs/>
                                <w:color w:val="0070C0"/>
                                <w:sz w:val="32"/>
                                <w:szCs w:val="32"/>
                              </w:rPr>
                              <w:t xml:space="preserve">Competition Criteria Updated </w:t>
                            </w:r>
                            <w:r w:rsidR="00097A2E">
                              <w:rPr>
                                <w:rFonts w:ascii="Arial" w:hAnsi="Arial" w:cs="Arial"/>
                                <w:b/>
                                <w:bCs/>
                                <w:color w:val="0070C0"/>
                                <w:sz w:val="32"/>
                                <w:szCs w:val="32"/>
                              </w:rPr>
                              <w:t>May</w:t>
                            </w:r>
                            <w:r>
                              <w:rPr>
                                <w:rFonts w:ascii="Arial" w:hAnsi="Arial" w:cs="Arial"/>
                                <w:b/>
                                <w:bCs/>
                                <w:color w:val="0070C0"/>
                                <w:sz w:val="32"/>
                                <w:szCs w:val="32"/>
                              </w:rPr>
                              <w:t xml:space="preserve"> 202</w:t>
                            </w:r>
                            <w:r w:rsidR="00097A2E">
                              <w:rPr>
                                <w:rFonts w:ascii="Arial" w:hAnsi="Arial" w:cs="Arial"/>
                                <w:b/>
                                <w:bCs/>
                                <w:color w:val="0070C0"/>
                                <w:sz w:val="32"/>
                                <w:szCs w:val="32"/>
                              </w:rPr>
                              <w:t>4</w:t>
                            </w:r>
                            <w:r>
                              <w:rPr>
                                <w:rFonts w:ascii="Arial" w:hAnsi="Arial" w:cs="Arial"/>
                                <w:b/>
                                <w:bCs/>
                                <w:color w:val="0070C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D6C65" id="_x0000_t202" coordsize="21600,21600" o:spt="202" path="m,l,21600r21600,l21600,xe">
                <v:stroke joinstyle="miter"/>
                <v:path gradientshapeok="t" o:connecttype="rect"/>
              </v:shapetype>
              <v:shape id="Text Box 4" o:spid="_x0000_s1027" type="#_x0000_t202" style="position:absolute;margin-left:41.5pt;margin-top:14.4pt;width:369pt;height: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" filled="f" stroked="f" strokeweight=".5pt">
                <v:textbox>
                  <w:txbxContent>
                    <w:p w14:paraId="1B51BCF9" w14:textId="3A15CF10" w:rsidR="00E3568E" w:rsidRDefault="00433FB0">
                      <w:pPr>
                        <w:rPr>
                          <w:rFonts w:ascii="Arial" w:hAnsi="Arial" w:cs="Arial"/>
                          <w:b/>
                          <w:bCs/>
                          <w:color w:val="0070C0"/>
                          <w:sz w:val="32"/>
                          <w:szCs w:val="32"/>
                        </w:rPr>
                      </w:pPr>
                      <w:r>
                        <w:rPr>
                          <w:rFonts w:ascii="Arial" w:hAnsi="Arial" w:cs="Arial"/>
                          <w:b/>
                          <w:bCs/>
                          <w:color w:val="0070C0"/>
                          <w:sz w:val="32"/>
                          <w:szCs w:val="32"/>
                        </w:rPr>
                        <w:t>OPAL</w:t>
                      </w:r>
                      <w:r w:rsidR="002A3E73">
                        <w:rPr>
                          <w:rFonts w:ascii="Arial" w:hAnsi="Arial" w:cs="Arial"/>
                          <w:b/>
                          <w:bCs/>
                          <w:color w:val="0070C0"/>
                          <w:sz w:val="32"/>
                          <w:szCs w:val="32"/>
                        </w:rPr>
                        <w:t xml:space="preserve"> (&amp; </w:t>
                      </w:r>
                      <w:r>
                        <w:rPr>
                          <w:rFonts w:ascii="Arial" w:hAnsi="Arial" w:cs="Arial"/>
                          <w:b/>
                          <w:bCs/>
                          <w:color w:val="0070C0"/>
                          <w:sz w:val="32"/>
                          <w:szCs w:val="32"/>
                        </w:rPr>
                        <w:t>OPAL</w:t>
                      </w:r>
                      <w:r w:rsidR="002A3E73">
                        <w:rPr>
                          <w:rFonts w:ascii="Arial" w:hAnsi="Arial" w:cs="Arial"/>
                          <w:b/>
                          <w:bCs/>
                          <w:color w:val="0070C0"/>
                          <w:sz w:val="32"/>
                          <w:szCs w:val="32"/>
                        </w:rPr>
                        <w:t xml:space="preserve"> +) </w:t>
                      </w:r>
                      <w:r w:rsidR="00E3568E" w:rsidRPr="002A3E73">
                        <w:rPr>
                          <w:rFonts w:ascii="Arial" w:hAnsi="Arial" w:cs="Arial"/>
                          <w:b/>
                          <w:bCs/>
                          <w:color w:val="0070C0"/>
                          <w:sz w:val="32"/>
                          <w:szCs w:val="32"/>
                        </w:rPr>
                        <w:t>4 P</w:t>
                      </w:r>
                      <w:r w:rsidR="002A3E73">
                        <w:rPr>
                          <w:rFonts w:ascii="Arial" w:hAnsi="Arial" w:cs="Arial"/>
                          <w:b/>
                          <w:bCs/>
                          <w:color w:val="0070C0"/>
                          <w:sz w:val="32"/>
                          <w:szCs w:val="32"/>
                        </w:rPr>
                        <w:t>C</w:t>
                      </w:r>
                      <w:r w:rsidR="00E3568E" w:rsidRPr="002A3E73">
                        <w:rPr>
                          <w:rFonts w:ascii="Arial" w:hAnsi="Arial" w:cs="Arial"/>
                          <w:b/>
                          <w:bCs/>
                          <w:color w:val="0070C0"/>
                          <w:sz w:val="32"/>
                          <w:szCs w:val="32"/>
                        </w:rPr>
                        <w:t xml:space="preserve"> </w:t>
                      </w:r>
                    </w:p>
                    <w:p w14:paraId="7928524D" w14:textId="7CFD9779" w:rsidR="00896AC4" w:rsidRPr="002A3E73" w:rsidRDefault="00896AC4">
                      <w:pPr>
                        <w:rPr>
                          <w:rFonts w:ascii="Arial" w:hAnsi="Arial" w:cs="Arial"/>
                          <w:b/>
                          <w:bCs/>
                          <w:color w:val="0070C0"/>
                          <w:sz w:val="32"/>
                          <w:szCs w:val="32"/>
                        </w:rPr>
                      </w:pPr>
                      <w:r>
                        <w:rPr>
                          <w:rFonts w:ascii="Arial" w:hAnsi="Arial" w:cs="Arial"/>
                          <w:b/>
                          <w:bCs/>
                          <w:color w:val="0070C0"/>
                          <w:sz w:val="32"/>
                          <w:szCs w:val="32"/>
                        </w:rPr>
                        <w:t xml:space="preserve">Competition Criteria Updated </w:t>
                      </w:r>
                      <w:r w:rsidR="00097A2E">
                        <w:rPr>
                          <w:rFonts w:ascii="Arial" w:hAnsi="Arial" w:cs="Arial"/>
                          <w:b/>
                          <w:bCs/>
                          <w:color w:val="0070C0"/>
                          <w:sz w:val="32"/>
                          <w:szCs w:val="32"/>
                        </w:rPr>
                        <w:t>May</w:t>
                      </w:r>
                      <w:r>
                        <w:rPr>
                          <w:rFonts w:ascii="Arial" w:hAnsi="Arial" w:cs="Arial"/>
                          <w:b/>
                          <w:bCs/>
                          <w:color w:val="0070C0"/>
                          <w:sz w:val="32"/>
                          <w:szCs w:val="32"/>
                        </w:rPr>
                        <w:t xml:space="preserve"> 202</w:t>
                      </w:r>
                      <w:r w:rsidR="00097A2E">
                        <w:rPr>
                          <w:rFonts w:ascii="Arial" w:hAnsi="Arial" w:cs="Arial"/>
                          <w:b/>
                          <w:bCs/>
                          <w:color w:val="0070C0"/>
                          <w:sz w:val="32"/>
                          <w:szCs w:val="32"/>
                        </w:rPr>
                        <w:t>4</w:t>
                      </w:r>
                      <w:r>
                        <w:rPr>
                          <w:rFonts w:ascii="Arial" w:hAnsi="Arial" w:cs="Arial"/>
                          <w:b/>
                          <w:bCs/>
                          <w:color w:val="0070C0"/>
                          <w:sz w:val="32"/>
                          <w:szCs w:val="32"/>
                        </w:rPr>
                        <w:t>)</w:t>
                      </w:r>
                    </w:p>
                  </w:txbxContent>
                </v:textbox>
                <w10:wrap anchorx="margin"/>
              </v:shape>
            </w:pict>
          </mc:Fallback>
        </mc:AlternateContent>
      </w:r>
    </w:p>
    <w:p w14:paraId="52C61FA2" w14:textId="31F43D9F" w:rsidR="00B7064A" w:rsidRPr="00B7064A" w:rsidRDefault="00B7064A" w:rsidP="00B7064A"/>
    <w:p w14:paraId="60872FEF" w14:textId="3BEA1997" w:rsidR="00B7064A" w:rsidRPr="00B7064A" w:rsidRDefault="00B7064A" w:rsidP="00B7064A"/>
    <w:p w14:paraId="5F17A6B8" w14:textId="483753BD" w:rsidR="00B7064A" w:rsidRPr="00B7064A" w:rsidRDefault="00D87BDC" w:rsidP="00B7064A">
      <w:r>
        <w:rPr>
          <w:noProof/>
        </w:rPr>
        <mc:AlternateContent>
          <mc:Choice Requires="wps">
            <w:drawing>
              <wp:anchor distT="0" distB="0" distL="114300" distR="114300" simplePos="0" relativeHeight="251659264" behindDoc="0" locked="0" layoutInCell="1" allowOverlap="1" wp14:anchorId="4BAA81E6" wp14:editId="260B47AF">
                <wp:simplePos x="0" y="0"/>
                <wp:positionH relativeFrom="margin">
                  <wp:posOffset>-9728</wp:posOffset>
                </wp:positionH>
                <wp:positionV relativeFrom="margin">
                  <wp:posOffset>1050587</wp:posOffset>
                </wp:positionV>
                <wp:extent cx="6089515" cy="323850"/>
                <wp:effectExtent l="0" t="0" r="6985" b="19050"/>
                <wp:wrapNone/>
                <wp:docPr id="3" name="Rectangle 3"/>
                <wp:cNvGraphicFramePr/>
                <a:graphic xmlns:a="http://schemas.openxmlformats.org/drawingml/2006/main">
                  <a:graphicData uri="http://schemas.microsoft.com/office/word/2010/wordprocessingShape">
                    <wps:wsp>
                      <wps:cNvSpPr/>
                      <wps:spPr>
                        <a:xfrm>
                          <a:off x="0" y="0"/>
                          <a:ext cx="6089515" cy="32385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6BD516" w14:textId="05373716" w:rsidR="009B5B31" w:rsidRPr="009B5B31" w:rsidRDefault="009B5B31" w:rsidP="00E3568E">
                            <w:pPr>
                              <w:pStyle w:val="Heading2"/>
                              <w:jc w:val="center"/>
                              <w:rPr>
                                <w:b/>
                                <w:color w:val="767171" w:themeColor="background2" w:themeShade="80"/>
                                <w:sz w:val="22"/>
                              </w:rPr>
                            </w:pPr>
                            <w:r w:rsidRPr="009B5B31">
                              <w:rPr>
                                <w:b/>
                                <w:color w:val="767171" w:themeColor="background2" w:themeShade="80"/>
                                <w:sz w:val="28"/>
                              </w:rPr>
                              <w:t>AGE GROUPS</w:t>
                            </w:r>
                            <w:r w:rsidR="00E3568E">
                              <w:rPr>
                                <w:b/>
                                <w:color w:val="767171" w:themeColor="background2" w:themeShade="80"/>
                                <w:sz w:val="28"/>
                              </w:rPr>
                              <w:t xml:space="preserve"> </w:t>
                            </w:r>
                            <w:r w:rsidRPr="009B5B31">
                              <w:rPr>
                                <w:b/>
                                <w:color w:val="767171" w:themeColor="background2" w:themeShade="80"/>
                                <w:sz w:val="28"/>
                              </w:rPr>
                              <w:t>(in year of competition</w:t>
                            </w:r>
                            <w:r w:rsidR="00433FB0">
                              <w:rPr>
                                <w:b/>
                                <w:color w:val="767171" w:themeColor="background2" w:themeShade="80"/>
                                <w:sz w:val="28"/>
                              </w:rPr>
                              <w:t xml:space="preserve">) </w:t>
                            </w:r>
                            <w:r w:rsidRPr="009B5B31">
                              <w:rPr>
                                <w:b/>
                                <w:color w:val="767171" w:themeColor="background2" w:themeShade="80"/>
                                <w:sz w:val="28"/>
                              </w:rPr>
                              <w:t>7</w:t>
                            </w:r>
                            <w:r w:rsidR="00352BB4">
                              <w:rPr>
                                <w:b/>
                                <w:color w:val="767171" w:themeColor="background2" w:themeShade="80"/>
                                <w:sz w:val="28"/>
                              </w:rPr>
                              <w:t>&amp;</w:t>
                            </w:r>
                            <w:proofErr w:type="gramStart"/>
                            <w:r w:rsidRPr="009B5B31">
                              <w:rPr>
                                <w:b/>
                                <w:color w:val="767171" w:themeColor="background2" w:themeShade="80"/>
                                <w:sz w:val="28"/>
                              </w:rPr>
                              <w:t>8</w:t>
                            </w:r>
                            <w:r w:rsidR="00352BB4">
                              <w:rPr>
                                <w:b/>
                                <w:color w:val="767171" w:themeColor="background2" w:themeShade="80"/>
                                <w:sz w:val="28"/>
                              </w:rPr>
                              <w:t xml:space="preserve">, </w:t>
                            </w:r>
                            <w:r w:rsidRPr="009B5B31">
                              <w:rPr>
                                <w:b/>
                                <w:color w:val="767171" w:themeColor="background2" w:themeShade="80"/>
                                <w:sz w:val="28"/>
                              </w:rPr>
                              <w:t xml:space="preserve"> 9</w:t>
                            </w:r>
                            <w:proofErr w:type="gramEnd"/>
                            <w:r w:rsidR="00352BB4">
                              <w:rPr>
                                <w:b/>
                                <w:color w:val="767171" w:themeColor="background2" w:themeShade="80"/>
                                <w:sz w:val="28"/>
                              </w:rPr>
                              <w:t>&amp;</w:t>
                            </w:r>
                            <w:r w:rsidRPr="009B5B31">
                              <w:rPr>
                                <w:b/>
                                <w:color w:val="767171" w:themeColor="background2" w:themeShade="80"/>
                                <w:sz w:val="28"/>
                              </w:rPr>
                              <w:t>10</w:t>
                            </w:r>
                            <w:r w:rsidR="00352BB4">
                              <w:rPr>
                                <w:b/>
                                <w:color w:val="767171" w:themeColor="background2" w:themeShade="80"/>
                                <w:sz w:val="28"/>
                              </w:rPr>
                              <w:t xml:space="preserve">, </w:t>
                            </w:r>
                            <w:r w:rsidRPr="009B5B31">
                              <w:rPr>
                                <w:b/>
                                <w:color w:val="767171" w:themeColor="background2" w:themeShade="80"/>
                                <w:sz w:val="28"/>
                              </w:rPr>
                              <w:t>11</w:t>
                            </w:r>
                            <w:r w:rsidR="00352BB4">
                              <w:rPr>
                                <w:b/>
                                <w:color w:val="767171" w:themeColor="background2" w:themeShade="80"/>
                                <w:sz w:val="28"/>
                              </w:rPr>
                              <w:t>&amp;12,</w:t>
                            </w:r>
                            <w:r w:rsidR="006600BC">
                              <w:rPr>
                                <w:b/>
                                <w:color w:val="767171" w:themeColor="background2" w:themeShade="80"/>
                                <w:sz w:val="28"/>
                              </w:rPr>
                              <w:t xml:space="preserve"> </w:t>
                            </w:r>
                            <w:r w:rsidR="00352BB4">
                              <w:rPr>
                                <w:b/>
                                <w:color w:val="767171" w:themeColor="background2" w:themeShade="80"/>
                                <w:sz w:val="28"/>
                              </w:rPr>
                              <w:t>13’s &amp; over</w:t>
                            </w:r>
                          </w:p>
                          <w:p w14:paraId="50E3F4B3" w14:textId="77777777" w:rsidR="009B5B31" w:rsidRPr="009B5B31" w:rsidRDefault="009B5B31" w:rsidP="009B5B31">
                            <w:pPr>
                              <w:jc w:val="center"/>
                              <w:rPr>
                                <w:color w:val="767171" w:themeColor="background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A81E6" id="Rectangle 3" o:spid="_x0000_s1028" style="position:absolute;margin-left:-.75pt;margin-top:82.7pt;width:479.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" fillcolor="#00b0f0" strokecolor="#1f3763 [1604]" strokeweight="1pt">
                <v:textbox>
                  <w:txbxContent>
                    <w:p w14:paraId="7E6BD516" w14:textId="05373716" w:rsidR="009B5B31" w:rsidRPr="009B5B31" w:rsidRDefault="009B5B31" w:rsidP="00E3568E">
                      <w:pPr>
                        <w:pStyle w:val="Heading2"/>
                        <w:jc w:val="center"/>
                        <w:rPr>
                          <w:b/>
                          <w:color w:val="767171" w:themeColor="background2" w:themeShade="80"/>
                          <w:sz w:val="22"/>
                        </w:rPr>
                      </w:pPr>
                      <w:r w:rsidRPr="009B5B31">
                        <w:rPr>
                          <w:b/>
                          <w:color w:val="767171" w:themeColor="background2" w:themeShade="80"/>
                          <w:sz w:val="28"/>
                        </w:rPr>
                        <w:t>AGE GROUPS</w:t>
                      </w:r>
                      <w:r w:rsidR="00E3568E">
                        <w:rPr>
                          <w:b/>
                          <w:color w:val="767171" w:themeColor="background2" w:themeShade="80"/>
                          <w:sz w:val="28"/>
                        </w:rPr>
                        <w:t xml:space="preserve"> </w:t>
                      </w:r>
                      <w:r w:rsidRPr="009B5B31">
                        <w:rPr>
                          <w:b/>
                          <w:color w:val="767171" w:themeColor="background2" w:themeShade="80"/>
                          <w:sz w:val="28"/>
                        </w:rPr>
                        <w:t>(in year of competition</w:t>
                      </w:r>
                      <w:r w:rsidR="00433FB0">
                        <w:rPr>
                          <w:b/>
                          <w:color w:val="767171" w:themeColor="background2" w:themeShade="80"/>
                          <w:sz w:val="28"/>
                        </w:rPr>
                        <w:t xml:space="preserve">) </w:t>
                      </w:r>
                      <w:r w:rsidRPr="009B5B31">
                        <w:rPr>
                          <w:b/>
                          <w:color w:val="767171" w:themeColor="background2" w:themeShade="80"/>
                          <w:sz w:val="28"/>
                        </w:rPr>
                        <w:t>7</w:t>
                      </w:r>
                      <w:r w:rsidR="00352BB4">
                        <w:rPr>
                          <w:b/>
                          <w:color w:val="767171" w:themeColor="background2" w:themeShade="80"/>
                          <w:sz w:val="28"/>
                        </w:rPr>
                        <w:t>&amp;</w:t>
                      </w:r>
                      <w:proofErr w:type="gramStart"/>
                      <w:r w:rsidRPr="009B5B31">
                        <w:rPr>
                          <w:b/>
                          <w:color w:val="767171" w:themeColor="background2" w:themeShade="80"/>
                          <w:sz w:val="28"/>
                        </w:rPr>
                        <w:t>8</w:t>
                      </w:r>
                      <w:r w:rsidR="00352BB4">
                        <w:rPr>
                          <w:b/>
                          <w:color w:val="767171" w:themeColor="background2" w:themeShade="80"/>
                          <w:sz w:val="28"/>
                        </w:rPr>
                        <w:t xml:space="preserve">, </w:t>
                      </w:r>
                      <w:r w:rsidRPr="009B5B31">
                        <w:rPr>
                          <w:b/>
                          <w:color w:val="767171" w:themeColor="background2" w:themeShade="80"/>
                          <w:sz w:val="28"/>
                        </w:rPr>
                        <w:t xml:space="preserve"> 9</w:t>
                      </w:r>
                      <w:proofErr w:type="gramEnd"/>
                      <w:r w:rsidR="00352BB4">
                        <w:rPr>
                          <w:b/>
                          <w:color w:val="767171" w:themeColor="background2" w:themeShade="80"/>
                          <w:sz w:val="28"/>
                        </w:rPr>
                        <w:t>&amp;</w:t>
                      </w:r>
                      <w:r w:rsidRPr="009B5B31">
                        <w:rPr>
                          <w:b/>
                          <w:color w:val="767171" w:themeColor="background2" w:themeShade="80"/>
                          <w:sz w:val="28"/>
                        </w:rPr>
                        <w:t>10</w:t>
                      </w:r>
                      <w:r w:rsidR="00352BB4">
                        <w:rPr>
                          <w:b/>
                          <w:color w:val="767171" w:themeColor="background2" w:themeShade="80"/>
                          <w:sz w:val="28"/>
                        </w:rPr>
                        <w:t xml:space="preserve">, </w:t>
                      </w:r>
                      <w:r w:rsidRPr="009B5B31">
                        <w:rPr>
                          <w:b/>
                          <w:color w:val="767171" w:themeColor="background2" w:themeShade="80"/>
                          <w:sz w:val="28"/>
                        </w:rPr>
                        <w:t>11</w:t>
                      </w:r>
                      <w:r w:rsidR="00352BB4">
                        <w:rPr>
                          <w:b/>
                          <w:color w:val="767171" w:themeColor="background2" w:themeShade="80"/>
                          <w:sz w:val="28"/>
                        </w:rPr>
                        <w:t>&amp;12,</w:t>
                      </w:r>
                      <w:r w:rsidR="006600BC">
                        <w:rPr>
                          <w:b/>
                          <w:color w:val="767171" w:themeColor="background2" w:themeShade="80"/>
                          <w:sz w:val="28"/>
                        </w:rPr>
                        <w:t xml:space="preserve"> </w:t>
                      </w:r>
                      <w:r w:rsidR="00352BB4">
                        <w:rPr>
                          <w:b/>
                          <w:color w:val="767171" w:themeColor="background2" w:themeShade="80"/>
                          <w:sz w:val="28"/>
                        </w:rPr>
                        <w:t>13’s &amp; over</w:t>
                      </w:r>
                    </w:p>
                    <w:p w14:paraId="50E3F4B3" w14:textId="77777777" w:rsidR="009B5B31" w:rsidRPr="009B5B31" w:rsidRDefault="009B5B31" w:rsidP="009B5B31">
                      <w:pPr>
                        <w:jc w:val="center"/>
                        <w:rPr>
                          <w:color w:val="767171" w:themeColor="background2" w:themeShade="80"/>
                        </w:rPr>
                      </w:pPr>
                    </w:p>
                  </w:txbxContent>
                </v:textbox>
                <w10:wrap anchorx="margin" anchory="margin"/>
              </v:rect>
            </w:pict>
          </mc:Fallback>
        </mc:AlternateContent>
      </w:r>
    </w:p>
    <w:tbl>
      <w:tblPr>
        <w:tblpPr w:leftFromText="180" w:rightFromText="180" w:vertAnchor="page" w:horzAnchor="margin" w:tblpY="3591"/>
        <w:tblW w:w="9567" w:type="dxa"/>
        <w:shd w:val="clear" w:color="auto" w:fill="FFFFFF"/>
        <w:tblCellMar>
          <w:top w:w="15" w:type="dxa"/>
          <w:left w:w="15" w:type="dxa"/>
          <w:bottom w:w="15" w:type="dxa"/>
          <w:right w:w="15" w:type="dxa"/>
        </w:tblCellMar>
        <w:tblLook w:val="04A0" w:firstRow="1" w:lastRow="0" w:firstColumn="1" w:lastColumn="0" w:noHBand="0" w:noVBand="1"/>
      </w:tblPr>
      <w:tblGrid>
        <w:gridCol w:w="834"/>
        <w:gridCol w:w="2713"/>
        <w:gridCol w:w="2636"/>
        <w:gridCol w:w="2047"/>
        <w:gridCol w:w="1337"/>
      </w:tblGrid>
      <w:tr w:rsidR="00855354" w:rsidRPr="00AA5ECA" w14:paraId="2D4E15D1" w14:textId="77777777" w:rsidTr="00D06CB1">
        <w:trPr>
          <w:trHeight w:val="1251"/>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68772" w14:textId="77777777" w:rsidR="00855354" w:rsidRPr="009A331F" w:rsidRDefault="00855354" w:rsidP="00D87BDC">
            <w:pPr>
              <w:spacing w:before="100" w:beforeAutospacing="1" w:after="100" w:afterAutospacing="1"/>
              <w:jc w:val="center"/>
              <w:rPr>
                <w:rFonts w:ascii="Arial" w:hAnsi="Arial" w:cs="Arial"/>
                <w:b/>
                <w:bCs/>
                <w:sz w:val="28"/>
                <w:szCs w:val="28"/>
              </w:rPr>
            </w:pPr>
            <w:r w:rsidRPr="009A331F">
              <w:rPr>
                <w:rFonts w:ascii="Arial" w:hAnsi="Arial" w:cs="Arial"/>
                <w:b/>
                <w:bCs/>
                <w:sz w:val="28"/>
                <w:szCs w:val="28"/>
              </w:rPr>
              <w:t>Vault</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234BD" w14:textId="77777777" w:rsidR="00855354" w:rsidRPr="00D87BDC" w:rsidRDefault="00855354" w:rsidP="00D06CB1">
            <w:pPr>
              <w:jc w:val="center"/>
              <w:rPr>
                <w:rFonts w:ascii="Arial" w:hAnsi="Arial"/>
                <w:sz w:val="20"/>
                <w:szCs w:val="20"/>
              </w:rPr>
            </w:pPr>
            <w:r w:rsidRPr="00D87BDC">
              <w:rPr>
                <w:rFonts w:ascii="Arial" w:hAnsi="Arial"/>
                <w:sz w:val="20"/>
                <w:szCs w:val="20"/>
              </w:rPr>
              <w:t xml:space="preserve">Handspring flat back </w:t>
            </w:r>
            <w:proofErr w:type="gramStart"/>
            <w:r w:rsidRPr="00D87BDC">
              <w:rPr>
                <w:rFonts w:ascii="Arial" w:hAnsi="Arial"/>
                <w:sz w:val="20"/>
                <w:szCs w:val="20"/>
              </w:rPr>
              <w:t>2.5</w:t>
            </w:r>
            <w:proofErr w:type="gramEnd"/>
          </w:p>
          <w:p w14:paraId="400E264E" w14:textId="77777777" w:rsidR="00855354" w:rsidRPr="00D87BDC" w:rsidRDefault="00855354" w:rsidP="00D06CB1">
            <w:pPr>
              <w:jc w:val="center"/>
              <w:rPr>
                <w:rFonts w:ascii="Arial" w:hAnsi="Arial"/>
                <w:sz w:val="20"/>
                <w:szCs w:val="20"/>
              </w:rPr>
            </w:pPr>
          </w:p>
          <w:p w14:paraId="79E04A89" w14:textId="0F24569B" w:rsidR="00855354" w:rsidRPr="00D87BDC" w:rsidRDefault="00855354" w:rsidP="00D06CB1">
            <w:pPr>
              <w:jc w:val="center"/>
              <w:rPr>
                <w:rFonts w:ascii="Arial" w:hAnsi="Arial"/>
                <w:sz w:val="20"/>
                <w:szCs w:val="20"/>
              </w:rPr>
            </w:pPr>
            <w:r w:rsidRPr="00D87BDC">
              <w:rPr>
                <w:rFonts w:ascii="Arial" w:hAnsi="Arial"/>
                <w:sz w:val="20"/>
                <w:szCs w:val="20"/>
              </w:rPr>
              <w:t>Through Vault 2.0</w:t>
            </w:r>
          </w:p>
          <w:p w14:paraId="22879A48" w14:textId="3059CDF0" w:rsidR="00855354" w:rsidRPr="00D87BDC" w:rsidRDefault="00855354" w:rsidP="00D06CB1">
            <w:pPr>
              <w:jc w:val="center"/>
              <w:rPr>
                <w:rFonts w:ascii="Arial" w:hAnsi="Arial"/>
                <w:sz w:val="20"/>
                <w:szCs w:val="20"/>
              </w:rPr>
            </w:pPr>
            <w:r w:rsidRPr="00D87BDC">
              <w:rPr>
                <w:rFonts w:ascii="Arial" w:hAnsi="Arial"/>
                <w:sz w:val="20"/>
                <w:szCs w:val="20"/>
              </w:rPr>
              <w:t>Straddle Vault 2.0</w:t>
            </w:r>
          </w:p>
          <w:p w14:paraId="2C985F8F" w14:textId="71949C34" w:rsidR="00855354" w:rsidRPr="00D87BDC" w:rsidRDefault="00855354" w:rsidP="00D06CB1">
            <w:pPr>
              <w:jc w:val="center"/>
              <w:rPr>
                <w:rFonts w:ascii="Arial" w:hAnsi="Arial" w:cs="Arial"/>
                <w:sz w:val="22"/>
                <w:szCs w:val="22"/>
              </w:rPr>
            </w:pPr>
            <w:r w:rsidRPr="00D87BDC">
              <w:rPr>
                <w:rFonts w:ascii="Arial" w:hAnsi="Arial"/>
                <w:sz w:val="20"/>
                <w:szCs w:val="20"/>
              </w:rPr>
              <w:t>1.0 Bonus layout</w:t>
            </w:r>
          </w:p>
        </w:tc>
        <w:tc>
          <w:tcPr>
            <w:tcW w:w="26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6B91A" w14:textId="3031A460" w:rsidR="00855354" w:rsidRPr="00D87BDC" w:rsidRDefault="00855354" w:rsidP="00D87BDC">
            <w:pPr>
              <w:pStyle w:val="Heading5"/>
              <w:jc w:val="center"/>
              <w:rPr>
                <w:b w:val="0"/>
                <w:sz w:val="24"/>
                <w:szCs w:val="22"/>
              </w:rPr>
            </w:pPr>
            <w:r w:rsidRPr="00D87BDC">
              <w:rPr>
                <w:b w:val="0"/>
                <w:sz w:val="24"/>
                <w:szCs w:val="22"/>
              </w:rPr>
              <w:t xml:space="preserve">Vault Height </w:t>
            </w:r>
          </w:p>
          <w:p w14:paraId="01BD496F" w14:textId="77777777" w:rsidR="00855354" w:rsidRPr="00D87BDC" w:rsidRDefault="00855354" w:rsidP="00D87BDC">
            <w:pPr>
              <w:spacing w:before="100" w:beforeAutospacing="1" w:after="100" w:afterAutospacing="1"/>
              <w:jc w:val="center"/>
              <w:rPr>
                <w:rFonts w:ascii="Arial" w:hAnsi="Arial" w:cs="Arial"/>
                <w:sz w:val="22"/>
                <w:szCs w:val="22"/>
              </w:rPr>
            </w:pPr>
            <w:r w:rsidRPr="00D87BDC">
              <w:rPr>
                <w:rFonts w:ascii="Arial" w:hAnsi="Arial" w:cs="Arial"/>
                <w:sz w:val="22"/>
                <w:szCs w:val="22"/>
              </w:rPr>
              <w:t>As per GG code</w:t>
            </w:r>
          </w:p>
        </w:tc>
        <w:tc>
          <w:tcPr>
            <w:tcW w:w="33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6D182" w14:textId="77777777" w:rsidR="00855354" w:rsidRPr="00D87BDC" w:rsidRDefault="00855354" w:rsidP="00D87BDC">
            <w:pPr>
              <w:pStyle w:val="Heading7"/>
              <w:jc w:val="center"/>
              <w:rPr>
                <w:rFonts w:ascii="Arial" w:hAnsi="Arial" w:cs="Arial"/>
                <w:i w:val="0"/>
                <w:iCs w:val="0"/>
                <w:color w:val="auto"/>
              </w:rPr>
            </w:pPr>
            <w:r w:rsidRPr="00D87BDC">
              <w:rPr>
                <w:rFonts w:ascii="Arial" w:hAnsi="Arial" w:cs="Arial"/>
                <w:i w:val="0"/>
                <w:iCs w:val="0"/>
                <w:color w:val="auto"/>
              </w:rPr>
              <w:t xml:space="preserve">2 x Vaults </w:t>
            </w:r>
            <w:proofErr w:type="gramStart"/>
            <w:r w:rsidRPr="00D87BDC">
              <w:rPr>
                <w:rFonts w:ascii="Arial" w:hAnsi="Arial" w:cs="Arial"/>
                <w:i w:val="0"/>
                <w:iCs w:val="0"/>
                <w:color w:val="auto"/>
              </w:rPr>
              <w:t>performed</w:t>
            </w:r>
            <w:proofErr w:type="gramEnd"/>
          </w:p>
          <w:p w14:paraId="3B2248C2" w14:textId="713F16AC" w:rsidR="00855354" w:rsidRPr="00D06CB1" w:rsidRDefault="00855354" w:rsidP="00D06CB1">
            <w:pPr>
              <w:pStyle w:val="Heading7"/>
              <w:jc w:val="center"/>
              <w:rPr>
                <w:rFonts w:ascii="Arial" w:hAnsi="Arial" w:cs="Arial"/>
                <w:i w:val="0"/>
                <w:iCs w:val="0"/>
                <w:color w:val="auto"/>
                <w:sz w:val="22"/>
                <w:szCs w:val="22"/>
              </w:rPr>
            </w:pPr>
            <w:r w:rsidRPr="00D06CB1">
              <w:rPr>
                <w:rFonts w:ascii="Arial" w:hAnsi="Arial" w:cs="Arial"/>
                <w:i w:val="0"/>
                <w:iCs w:val="0"/>
                <w:color w:val="auto"/>
              </w:rPr>
              <w:t>Best score</w:t>
            </w:r>
            <w:r w:rsidR="00D06CB1" w:rsidRPr="00D06CB1">
              <w:rPr>
                <w:rFonts w:ascii="Arial" w:hAnsi="Arial" w:cs="Arial"/>
                <w:i w:val="0"/>
                <w:iCs w:val="0"/>
                <w:color w:val="auto"/>
              </w:rPr>
              <w:t xml:space="preserve"> </w:t>
            </w:r>
            <w:r w:rsidRPr="00D06CB1">
              <w:rPr>
                <w:rFonts w:ascii="Arial" w:hAnsi="Arial" w:cs="Arial"/>
                <w:i w:val="0"/>
                <w:iCs w:val="0"/>
                <w:color w:val="auto"/>
              </w:rPr>
              <w:t>to count</w:t>
            </w:r>
          </w:p>
        </w:tc>
      </w:tr>
      <w:tr w:rsidR="00855354" w:rsidRPr="00AA5ECA" w14:paraId="0255BE3D" w14:textId="77777777" w:rsidTr="00B57CCA">
        <w:trPr>
          <w:trHeight w:val="1207"/>
        </w:trPr>
        <w:tc>
          <w:tcPr>
            <w:tcW w:w="834" w:type="dxa"/>
            <w:tcBorders>
              <w:top w:val="single" w:sz="4" w:space="0" w:color="000000"/>
              <w:left w:val="single" w:sz="4" w:space="0" w:color="000000"/>
              <w:bottom w:val="single" w:sz="4" w:space="0" w:color="000000"/>
              <w:right w:val="single" w:sz="4" w:space="0" w:color="000000"/>
            </w:tcBorders>
            <w:shd w:val="clear" w:color="auto" w:fill="66FFFF"/>
            <w:vAlign w:val="center"/>
            <w:hideMark/>
          </w:tcPr>
          <w:p w14:paraId="27A7B683" w14:textId="77777777" w:rsidR="00855354" w:rsidRPr="009A331F" w:rsidRDefault="00855354" w:rsidP="00D87BDC">
            <w:pPr>
              <w:spacing w:before="100" w:beforeAutospacing="1" w:after="100" w:afterAutospacing="1"/>
              <w:jc w:val="center"/>
              <w:rPr>
                <w:rFonts w:ascii="Arial" w:hAnsi="Arial" w:cs="Arial"/>
                <w:b/>
                <w:bCs/>
                <w:sz w:val="28"/>
                <w:szCs w:val="28"/>
              </w:rPr>
            </w:pPr>
          </w:p>
        </w:tc>
        <w:tc>
          <w:tcPr>
            <w:tcW w:w="2713" w:type="dxa"/>
            <w:tcBorders>
              <w:top w:val="single" w:sz="4" w:space="0" w:color="000000"/>
              <w:left w:val="single" w:sz="4" w:space="0" w:color="000000"/>
              <w:bottom w:val="single" w:sz="4" w:space="0" w:color="000000"/>
              <w:right w:val="single" w:sz="4" w:space="0" w:color="000000"/>
            </w:tcBorders>
            <w:shd w:val="clear" w:color="auto" w:fill="66FFFF"/>
            <w:vAlign w:val="center"/>
            <w:hideMark/>
          </w:tcPr>
          <w:p w14:paraId="054C2D3E" w14:textId="77777777" w:rsidR="00855354" w:rsidRPr="00D87BDC" w:rsidRDefault="00855354" w:rsidP="00D87BDC">
            <w:pPr>
              <w:pStyle w:val="Heading3"/>
              <w:jc w:val="center"/>
              <w:rPr>
                <w:rFonts w:ascii="Arial" w:hAnsi="Arial" w:cs="Arial"/>
                <w:color w:val="auto"/>
              </w:rPr>
            </w:pPr>
            <w:r w:rsidRPr="00D87BDC">
              <w:rPr>
                <w:rFonts w:ascii="Arial" w:hAnsi="Arial" w:cs="Arial"/>
                <w:color w:val="auto"/>
              </w:rPr>
              <w:t>Uncoded Elements</w:t>
            </w:r>
          </w:p>
          <w:p w14:paraId="2D9B7A20" w14:textId="77777777" w:rsidR="00855354" w:rsidRPr="00D87BDC" w:rsidRDefault="00855354" w:rsidP="00D87BDC">
            <w:pPr>
              <w:spacing w:before="100" w:beforeAutospacing="1" w:after="100" w:afterAutospacing="1"/>
              <w:jc w:val="center"/>
              <w:rPr>
                <w:rFonts w:ascii="Arial" w:hAnsi="Arial" w:cs="Arial"/>
                <w:sz w:val="22"/>
                <w:szCs w:val="22"/>
              </w:rPr>
            </w:pPr>
            <w:r w:rsidRPr="00D87BDC">
              <w:rPr>
                <w:rFonts w:ascii="Arial" w:hAnsi="Arial" w:cs="Arial"/>
              </w:rPr>
              <w:t>0.10 each</w:t>
            </w:r>
          </w:p>
          <w:p w14:paraId="40A8D73F" w14:textId="77777777" w:rsidR="00855354" w:rsidRPr="00D87BDC" w:rsidRDefault="00855354" w:rsidP="00D87BDC">
            <w:pPr>
              <w:spacing w:before="100" w:beforeAutospacing="1" w:after="100" w:afterAutospacing="1"/>
              <w:jc w:val="center"/>
              <w:rPr>
                <w:rFonts w:ascii="Arial" w:hAnsi="Arial" w:cs="Arial"/>
                <w:sz w:val="22"/>
                <w:szCs w:val="22"/>
              </w:rPr>
            </w:pPr>
          </w:p>
        </w:tc>
        <w:tc>
          <w:tcPr>
            <w:tcW w:w="2636" w:type="dxa"/>
            <w:tcBorders>
              <w:top w:val="single" w:sz="4" w:space="0" w:color="000000"/>
              <w:left w:val="single" w:sz="4" w:space="0" w:color="000000"/>
              <w:bottom w:val="single" w:sz="4" w:space="0" w:color="000000"/>
              <w:right w:val="single" w:sz="4" w:space="0" w:color="000000"/>
            </w:tcBorders>
            <w:shd w:val="clear" w:color="auto" w:fill="66FFFF"/>
            <w:vAlign w:val="center"/>
            <w:hideMark/>
          </w:tcPr>
          <w:p w14:paraId="28565984" w14:textId="5E1E3B17" w:rsidR="00855354" w:rsidRPr="00D87BDC" w:rsidRDefault="00E450CF" w:rsidP="00D87BDC">
            <w:pPr>
              <w:pStyle w:val="Heading3"/>
              <w:jc w:val="center"/>
              <w:rPr>
                <w:rFonts w:ascii="Arial" w:hAnsi="Arial" w:cs="Arial"/>
                <w:color w:val="auto"/>
              </w:rPr>
            </w:pPr>
            <w:r w:rsidRPr="00E450CF">
              <w:rPr>
                <w:rFonts w:ascii="Arial" w:hAnsi="Arial" w:cs="Arial"/>
                <w:color w:val="auto"/>
              </w:rPr>
              <w:t>(</w:t>
            </w:r>
            <w:r w:rsidRPr="00E450CF">
              <w:rPr>
                <w:rFonts w:ascii="Arial" w:hAnsi="Arial" w:cs="Arial"/>
              </w:rPr>
              <w:t>CR’s)</w:t>
            </w:r>
            <w:r>
              <w:t xml:space="preserve"> </w:t>
            </w:r>
            <w:r w:rsidR="00855354" w:rsidRPr="00D87BDC">
              <w:rPr>
                <w:rFonts w:ascii="Arial" w:hAnsi="Arial" w:cs="Arial"/>
                <w:color w:val="auto"/>
              </w:rPr>
              <w:t>Composition</w:t>
            </w:r>
          </w:p>
          <w:p w14:paraId="13B4D753" w14:textId="77777777" w:rsidR="00855354" w:rsidRPr="00D87BDC" w:rsidRDefault="00855354" w:rsidP="00D87BDC">
            <w:pPr>
              <w:jc w:val="center"/>
              <w:rPr>
                <w:rFonts w:ascii="Arial" w:hAnsi="Arial" w:cs="Arial"/>
              </w:rPr>
            </w:pPr>
            <w:r w:rsidRPr="00D87BDC">
              <w:rPr>
                <w:rFonts w:ascii="Arial" w:hAnsi="Arial" w:cs="Arial"/>
              </w:rPr>
              <w:t>Requirements</w:t>
            </w:r>
          </w:p>
          <w:p w14:paraId="160D772F" w14:textId="44291478" w:rsidR="00855354" w:rsidRPr="00D87BDC" w:rsidRDefault="00855354" w:rsidP="00E450CF">
            <w:pPr>
              <w:jc w:val="center"/>
              <w:rPr>
                <w:rFonts w:ascii="Arial" w:hAnsi="Arial" w:cs="Arial"/>
                <w:sz w:val="22"/>
                <w:szCs w:val="22"/>
              </w:rPr>
            </w:pPr>
            <w:r w:rsidRPr="00D87BDC">
              <w:rPr>
                <w:rFonts w:ascii="Arial" w:hAnsi="Arial" w:cs="Arial"/>
              </w:rPr>
              <w:t>4 @ 0.50 each</w:t>
            </w:r>
          </w:p>
        </w:tc>
        <w:tc>
          <w:tcPr>
            <w:tcW w:w="2047" w:type="dxa"/>
            <w:tcBorders>
              <w:top w:val="single" w:sz="4" w:space="0" w:color="000000"/>
              <w:left w:val="single" w:sz="4" w:space="0" w:color="000000"/>
              <w:bottom w:val="single" w:sz="4" w:space="0" w:color="000000"/>
              <w:right w:val="single" w:sz="4" w:space="0" w:color="000000"/>
            </w:tcBorders>
            <w:shd w:val="clear" w:color="auto" w:fill="66FFFF"/>
            <w:vAlign w:val="center"/>
            <w:hideMark/>
          </w:tcPr>
          <w:p w14:paraId="1DA21068" w14:textId="77777777" w:rsidR="00855354" w:rsidRPr="00D87BDC" w:rsidRDefault="00855354" w:rsidP="00D87BDC">
            <w:pPr>
              <w:spacing w:before="100" w:beforeAutospacing="1" w:after="100" w:afterAutospacing="1"/>
              <w:jc w:val="center"/>
              <w:rPr>
                <w:rFonts w:ascii="Arial" w:hAnsi="Arial" w:cs="Arial"/>
                <w:sz w:val="22"/>
                <w:szCs w:val="22"/>
              </w:rPr>
            </w:pPr>
            <w:r w:rsidRPr="00D87BDC">
              <w:rPr>
                <w:rFonts w:ascii="Arial" w:hAnsi="Arial"/>
              </w:rPr>
              <w:t>Bonus</w:t>
            </w:r>
          </w:p>
        </w:tc>
        <w:tc>
          <w:tcPr>
            <w:tcW w:w="133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6D5C2073" w14:textId="77777777" w:rsidR="00855354" w:rsidRPr="00D87BDC" w:rsidRDefault="00855354" w:rsidP="00D87BDC">
            <w:pPr>
              <w:spacing w:before="100" w:beforeAutospacing="1" w:after="100" w:afterAutospacing="1"/>
              <w:jc w:val="center"/>
              <w:rPr>
                <w:rFonts w:ascii="Arial" w:hAnsi="Arial" w:cs="Arial"/>
                <w:sz w:val="22"/>
                <w:szCs w:val="22"/>
              </w:rPr>
            </w:pPr>
            <w:r w:rsidRPr="00D87BDC">
              <w:rPr>
                <w:rFonts w:ascii="Arial" w:hAnsi="Arial"/>
              </w:rPr>
              <w:t>Artistry &amp; Specific Apparatus Deductions</w:t>
            </w:r>
          </w:p>
        </w:tc>
      </w:tr>
      <w:tr w:rsidR="00855354" w:rsidRPr="00AA5ECA" w14:paraId="5EC884C0" w14:textId="77777777" w:rsidTr="00D87BDC">
        <w:trPr>
          <w:trHeight w:val="2470"/>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FD159" w14:textId="77777777" w:rsidR="00855354" w:rsidRPr="009A331F" w:rsidRDefault="00855354" w:rsidP="00D87BDC">
            <w:pPr>
              <w:spacing w:before="100" w:beforeAutospacing="1" w:after="100" w:afterAutospacing="1"/>
              <w:jc w:val="center"/>
              <w:rPr>
                <w:rFonts w:ascii="Arial" w:hAnsi="Arial" w:cs="Arial"/>
                <w:b/>
                <w:bCs/>
                <w:sz w:val="28"/>
                <w:szCs w:val="28"/>
              </w:rPr>
            </w:pPr>
            <w:r w:rsidRPr="009A331F">
              <w:rPr>
                <w:rFonts w:ascii="Arial" w:hAnsi="Arial" w:cs="Arial"/>
                <w:b/>
                <w:bCs/>
                <w:sz w:val="28"/>
                <w:szCs w:val="28"/>
              </w:rPr>
              <w:t>Bars</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DD825" w14:textId="50DA49DC" w:rsidR="00855354" w:rsidRPr="00D87BDC" w:rsidRDefault="00855354" w:rsidP="00D87BDC">
            <w:pPr>
              <w:pStyle w:val="paragraph"/>
              <w:spacing w:before="0" w:beforeAutospacing="0" w:after="0" w:afterAutospacing="0"/>
              <w:textAlignment w:val="baseline"/>
              <w:rPr>
                <w:rFonts w:ascii="Segoe UI" w:hAnsi="Segoe UI" w:cs="Segoe UI"/>
                <w:sz w:val="18"/>
                <w:szCs w:val="18"/>
              </w:rPr>
            </w:pPr>
            <w:r w:rsidRPr="00D87BDC">
              <w:rPr>
                <w:rStyle w:val="normaltextrun"/>
                <w:rFonts w:ascii="Arial" w:eastAsiaTheme="majorEastAsia" w:hAnsi="Arial" w:cs="Arial"/>
                <w:sz w:val="16"/>
                <w:szCs w:val="16"/>
              </w:rPr>
              <w:t xml:space="preserve">Upward circle from 1 or 2 feet, (one board or 2 boards permitted) Jump from Springboard to front support on </w:t>
            </w:r>
            <w:proofErr w:type="gramStart"/>
            <w:r w:rsidRPr="00D87BDC">
              <w:rPr>
                <w:rStyle w:val="normaltextrun"/>
                <w:rFonts w:ascii="Arial" w:eastAsiaTheme="majorEastAsia" w:hAnsi="Arial" w:cs="Arial"/>
                <w:sz w:val="16"/>
                <w:szCs w:val="16"/>
              </w:rPr>
              <w:t>bar</w:t>
            </w:r>
            <w:proofErr w:type="gramEnd"/>
            <w:r w:rsidRPr="00D87BDC">
              <w:rPr>
                <w:rStyle w:val="eop"/>
                <w:rFonts w:ascii="Arial" w:hAnsi="Arial" w:cs="Arial"/>
                <w:sz w:val="16"/>
                <w:szCs w:val="16"/>
              </w:rPr>
              <w:t> </w:t>
            </w:r>
          </w:p>
          <w:p w14:paraId="26F929B3" w14:textId="47F4B69D" w:rsidR="00855354" w:rsidRPr="00D87BDC" w:rsidRDefault="00855354" w:rsidP="00D87BDC">
            <w:pPr>
              <w:pStyle w:val="paragraph"/>
              <w:spacing w:before="0" w:beforeAutospacing="0" w:after="0" w:afterAutospacing="0"/>
              <w:textAlignment w:val="baseline"/>
              <w:rPr>
                <w:rFonts w:ascii="Segoe UI" w:hAnsi="Segoe UI" w:cs="Segoe UI"/>
                <w:sz w:val="18"/>
                <w:szCs w:val="18"/>
              </w:rPr>
            </w:pPr>
            <w:r w:rsidRPr="00D87BDC">
              <w:rPr>
                <w:rStyle w:val="normaltextrun"/>
                <w:rFonts w:ascii="Arial" w:eastAsiaTheme="majorEastAsia" w:hAnsi="Arial" w:cs="Arial"/>
                <w:sz w:val="16"/>
                <w:szCs w:val="16"/>
              </w:rPr>
              <w:t>Forward hip circle or backward hip circle</w:t>
            </w:r>
            <w:r w:rsidR="00626045">
              <w:rPr>
                <w:rStyle w:val="normaltextrun"/>
                <w:rFonts w:ascii="Arial" w:hAnsi="Arial" w:cs="Arial"/>
                <w:sz w:val="16"/>
                <w:szCs w:val="16"/>
              </w:rPr>
              <w:t>,</w:t>
            </w:r>
            <w:r w:rsidR="00626045">
              <w:rPr>
                <w:rStyle w:val="normaltextrun"/>
              </w:rPr>
              <w:t xml:space="preserve"> </w:t>
            </w:r>
            <w:r w:rsidR="00626045" w:rsidRPr="00626045">
              <w:rPr>
                <w:rStyle w:val="normaltextrun"/>
                <w:rFonts w:ascii="Arial" w:hAnsi="Arial" w:cs="Arial"/>
                <w:sz w:val="16"/>
                <w:szCs w:val="16"/>
              </w:rPr>
              <w:t>Float swing</w:t>
            </w:r>
            <w:r w:rsidR="000E6773">
              <w:rPr>
                <w:rStyle w:val="normaltextrun"/>
                <w:rFonts w:ascii="Arial" w:hAnsi="Arial" w:cs="Arial"/>
                <w:sz w:val="16"/>
                <w:szCs w:val="16"/>
              </w:rPr>
              <w:t xml:space="preserve">, squat on, ¾ giant from LB to HB or HB to HB, </w:t>
            </w:r>
            <w:r w:rsidR="004F522A">
              <w:rPr>
                <w:rStyle w:val="normaltextrun"/>
                <w:rFonts w:ascii="Arial" w:hAnsi="Arial" w:cs="Arial"/>
                <w:sz w:val="16"/>
                <w:szCs w:val="16"/>
              </w:rPr>
              <w:t xml:space="preserve">Counter </w:t>
            </w:r>
            <w:proofErr w:type="spellStart"/>
            <w:proofErr w:type="gramStart"/>
            <w:r w:rsidR="004F522A">
              <w:rPr>
                <w:rStyle w:val="normaltextrun"/>
                <w:rFonts w:ascii="Arial" w:hAnsi="Arial" w:cs="Arial"/>
                <w:sz w:val="16"/>
                <w:szCs w:val="16"/>
              </w:rPr>
              <w:t>swing,c</w:t>
            </w:r>
            <w:r w:rsidRPr="00D87BDC">
              <w:rPr>
                <w:rStyle w:val="normaltextrun"/>
                <w:rFonts w:ascii="Arial" w:eastAsiaTheme="majorEastAsia" w:hAnsi="Arial" w:cs="Arial"/>
                <w:sz w:val="16"/>
                <w:szCs w:val="16"/>
              </w:rPr>
              <w:t>ast</w:t>
            </w:r>
            <w:proofErr w:type="spellEnd"/>
            <w:proofErr w:type="gramEnd"/>
            <w:r w:rsidRPr="00D87BDC">
              <w:rPr>
                <w:rStyle w:val="normaltextrun"/>
                <w:rFonts w:ascii="Arial" w:eastAsiaTheme="majorEastAsia" w:hAnsi="Arial" w:cs="Arial"/>
                <w:sz w:val="16"/>
                <w:szCs w:val="16"/>
              </w:rPr>
              <w:t xml:space="preserve"> towards horizontal</w:t>
            </w:r>
            <w:r w:rsidRPr="00D87BDC">
              <w:rPr>
                <w:rStyle w:val="eop"/>
                <w:rFonts w:ascii="Arial" w:hAnsi="Arial" w:cs="Arial"/>
                <w:sz w:val="16"/>
                <w:szCs w:val="16"/>
              </w:rPr>
              <w:t> </w:t>
            </w:r>
          </w:p>
          <w:p w14:paraId="7B7997B2" w14:textId="77777777" w:rsidR="00855354" w:rsidRPr="00D87BDC" w:rsidRDefault="00855354" w:rsidP="00D87BDC">
            <w:pPr>
              <w:pStyle w:val="paragraph"/>
              <w:spacing w:before="0" w:beforeAutospacing="0" w:after="0" w:afterAutospacing="0"/>
              <w:textAlignment w:val="baseline"/>
              <w:rPr>
                <w:rFonts w:ascii="Segoe UI" w:hAnsi="Segoe UI" w:cs="Segoe UI"/>
                <w:sz w:val="18"/>
                <w:szCs w:val="18"/>
              </w:rPr>
            </w:pPr>
            <w:r w:rsidRPr="00D87BDC">
              <w:rPr>
                <w:rStyle w:val="normaltextrun"/>
                <w:rFonts w:ascii="Arial" w:eastAsiaTheme="majorEastAsia" w:hAnsi="Arial" w:cs="Arial"/>
                <w:sz w:val="16"/>
                <w:szCs w:val="16"/>
              </w:rPr>
              <w:t xml:space="preserve">Squat on and jump off forwards, from front support lower slowly forward to chin support and lower in control to long hang and release bar, straddle or pike undershoot, free undershoot from front </w:t>
            </w:r>
            <w:proofErr w:type="gramStart"/>
            <w:r w:rsidRPr="00D87BDC">
              <w:rPr>
                <w:rStyle w:val="normaltextrun"/>
                <w:rFonts w:ascii="Arial" w:eastAsiaTheme="majorEastAsia" w:hAnsi="Arial" w:cs="Arial"/>
                <w:sz w:val="16"/>
                <w:szCs w:val="16"/>
              </w:rPr>
              <w:t>support</w:t>
            </w:r>
            <w:proofErr w:type="gramEnd"/>
            <w:r w:rsidRPr="00D87BDC">
              <w:rPr>
                <w:rStyle w:val="eop"/>
                <w:rFonts w:ascii="Arial" w:hAnsi="Arial" w:cs="Arial"/>
                <w:sz w:val="16"/>
                <w:szCs w:val="16"/>
              </w:rPr>
              <w:t> </w:t>
            </w:r>
          </w:p>
          <w:p w14:paraId="48CC29CA" w14:textId="5E21D01D" w:rsidR="00855354" w:rsidRPr="00D87BDC" w:rsidRDefault="00855354" w:rsidP="00D87BDC">
            <w:pPr>
              <w:spacing w:before="100" w:beforeAutospacing="1" w:after="100" w:afterAutospacing="1"/>
              <w:jc w:val="center"/>
              <w:rPr>
                <w:rFonts w:ascii="Arial" w:hAnsi="Arial" w:cs="Arial"/>
                <w:sz w:val="16"/>
                <w:szCs w:val="16"/>
              </w:rPr>
            </w:pPr>
          </w:p>
        </w:tc>
        <w:tc>
          <w:tcPr>
            <w:tcW w:w="26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6BFED3" w14:textId="77777777" w:rsidR="00855354" w:rsidRPr="00D87BDC" w:rsidRDefault="00855354" w:rsidP="00D87BDC">
            <w:pPr>
              <w:rPr>
                <w:rFonts w:ascii="Arial" w:hAnsi="Arial"/>
                <w:sz w:val="16"/>
              </w:rPr>
            </w:pPr>
            <w:r w:rsidRPr="00D87BDC">
              <w:rPr>
                <w:rFonts w:ascii="Arial" w:hAnsi="Arial"/>
                <w:sz w:val="16"/>
              </w:rPr>
              <w:t>1.Upward circle from 1 or 2 feet</w:t>
            </w:r>
          </w:p>
          <w:p w14:paraId="1C7B2A81" w14:textId="6823A37D" w:rsidR="00855354" w:rsidRPr="00D87BDC" w:rsidRDefault="00855354" w:rsidP="00D87BDC">
            <w:pPr>
              <w:rPr>
                <w:rFonts w:ascii="Arial" w:hAnsi="Arial"/>
                <w:sz w:val="16"/>
              </w:rPr>
            </w:pPr>
            <w:r w:rsidRPr="00D87BDC">
              <w:rPr>
                <w:rFonts w:ascii="Arial" w:hAnsi="Arial"/>
                <w:sz w:val="16"/>
              </w:rPr>
              <w:t>2.Forward hip circle or backward hip circle</w:t>
            </w:r>
          </w:p>
          <w:p w14:paraId="3C1A4A1D" w14:textId="61F2C055" w:rsidR="00855354" w:rsidRPr="00D87BDC" w:rsidRDefault="00855354" w:rsidP="00D87BDC">
            <w:pPr>
              <w:rPr>
                <w:rFonts w:ascii="Arial" w:hAnsi="Arial"/>
                <w:sz w:val="16"/>
              </w:rPr>
            </w:pPr>
            <w:proofErr w:type="gramStart"/>
            <w:r w:rsidRPr="00D87BDC">
              <w:rPr>
                <w:rFonts w:ascii="Arial" w:hAnsi="Arial"/>
                <w:sz w:val="16"/>
              </w:rPr>
              <w:t>3..</w:t>
            </w:r>
            <w:r w:rsidR="006F7BC0">
              <w:rPr>
                <w:rFonts w:ascii="Arial" w:hAnsi="Arial"/>
                <w:sz w:val="16"/>
              </w:rPr>
              <w:t>C</w:t>
            </w:r>
            <w:r w:rsidRPr="00D87BDC">
              <w:rPr>
                <w:rFonts w:ascii="Arial" w:hAnsi="Arial"/>
                <w:sz w:val="16"/>
              </w:rPr>
              <w:t>ast</w:t>
            </w:r>
            <w:proofErr w:type="gramEnd"/>
            <w:r w:rsidRPr="00D87BDC">
              <w:rPr>
                <w:rFonts w:ascii="Arial" w:hAnsi="Arial"/>
                <w:sz w:val="16"/>
              </w:rPr>
              <w:t xml:space="preserve"> (can be attached to beginning of back hip or end of front circle or on its own</w:t>
            </w:r>
          </w:p>
          <w:p w14:paraId="4E70E883" w14:textId="5CB32EFD" w:rsidR="00855354" w:rsidRPr="00D87BDC" w:rsidRDefault="00855354" w:rsidP="00D87BDC">
            <w:pPr>
              <w:jc w:val="both"/>
              <w:rPr>
                <w:rFonts w:ascii="Arial" w:hAnsi="Arial"/>
                <w:sz w:val="16"/>
              </w:rPr>
            </w:pPr>
            <w:r w:rsidRPr="00D87BDC">
              <w:rPr>
                <w:rFonts w:ascii="Arial" w:hAnsi="Arial"/>
                <w:sz w:val="16"/>
              </w:rPr>
              <w:t>4.</w:t>
            </w:r>
            <w:proofErr w:type="gramStart"/>
            <w:r w:rsidRPr="00D87BDC">
              <w:rPr>
                <w:rFonts w:ascii="Arial" w:hAnsi="Arial"/>
                <w:sz w:val="16"/>
              </w:rPr>
              <w:t>Dismount  -</w:t>
            </w:r>
            <w:proofErr w:type="gramEnd"/>
            <w:r w:rsidRPr="00D87BDC">
              <w:rPr>
                <w:rFonts w:ascii="Arial" w:hAnsi="Arial"/>
                <w:sz w:val="16"/>
              </w:rPr>
              <w:t xml:space="preserve"> . </w:t>
            </w:r>
          </w:p>
        </w:tc>
        <w:tc>
          <w:tcPr>
            <w:tcW w:w="20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4B6B1" w14:textId="4381A29A" w:rsidR="00855354" w:rsidRPr="00D87BDC" w:rsidRDefault="00855354" w:rsidP="00D87BDC">
            <w:pPr>
              <w:jc w:val="center"/>
              <w:rPr>
                <w:rFonts w:ascii="Arial" w:hAnsi="Arial"/>
                <w:sz w:val="20"/>
                <w:szCs w:val="20"/>
              </w:rPr>
            </w:pPr>
            <w:r w:rsidRPr="00D87BDC">
              <w:rPr>
                <w:rFonts w:ascii="Arial" w:hAnsi="Arial"/>
                <w:sz w:val="20"/>
                <w:szCs w:val="20"/>
              </w:rPr>
              <w:t>0.3 cast to horizontal or above</w:t>
            </w:r>
          </w:p>
          <w:p w14:paraId="50317A9E" w14:textId="77777777" w:rsidR="00855354" w:rsidRPr="00D87BDC" w:rsidRDefault="00855354" w:rsidP="00D87BDC">
            <w:pPr>
              <w:jc w:val="center"/>
              <w:rPr>
                <w:rFonts w:ascii="Arial" w:hAnsi="Arial"/>
                <w:sz w:val="20"/>
                <w:szCs w:val="20"/>
              </w:rPr>
            </w:pPr>
            <w:r w:rsidRPr="00D87BDC">
              <w:rPr>
                <w:rFonts w:ascii="Arial" w:hAnsi="Arial"/>
                <w:sz w:val="20"/>
                <w:szCs w:val="20"/>
              </w:rPr>
              <w:t>0.2 exercise with no stops</w:t>
            </w:r>
          </w:p>
          <w:p w14:paraId="1539E2D5" w14:textId="77777777" w:rsidR="00855354" w:rsidRPr="00D87BDC" w:rsidRDefault="00855354" w:rsidP="00D87BDC">
            <w:pPr>
              <w:spacing w:before="100" w:beforeAutospacing="1" w:after="100" w:afterAutospacing="1"/>
              <w:jc w:val="center"/>
              <w:rPr>
                <w:rFonts w:ascii="Arial" w:hAnsi="Arial" w:cs="Arial"/>
                <w:sz w:val="22"/>
                <w:szCs w:val="22"/>
              </w:rPr>
            </w:pPr>
            <w:r w:rsidRPr="00D87BDC">
              <w:rPr>
                <w:rFonts w:ascii="Arial" w:hAnsi="Arial"/>
                <w:sz w:val="20"/>
                <w:szCs w:val="20"/>
              </w:rPr>
              <w:t>0.2 stationery landing</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Pr>
          <w:p w14:paraId="68BFBA47" w14:textId="77777777" w:rsidR="00855354" w:rsidRPr="00D87BDC" w:rsidRDefault="00855354" w:rsidP="00D87BDC">
            <w:pPr>
              <w:pStyle w:val="BalloonText"/>
              <w:jc w:val="center"/>
              <w:rPr>
                <w:rFonts w:ascii="Arial" w:hAnsi="Arial"/>
              </w:rPr>
            </w:pPr>
          </w:p>
          <w:p w14:paraId="1E5A18C7" w14:textId="77777777" w:rsidR="00855354" w:rsidRPr="00D87BDC" w:rsidRDefault="00855354" w:rsidP="00D87BDC">
            <w:pPr>
              <w:pStyle w:val="BalloonText"/>
              <w:jc w:val="center"/>
              <w:rPr>
                <w:rFonts w:ascii="Arial" w:hAnsi="Arial"/>
              </w:rPr>
            </w:pPr>
          </w:p>
          <w:p w14:paraId="01753BC0" w14:textId="77777777" w:rsidR="00855354" w:rsidRPr="00D87BDC" w:rsidRDefault="00855354" w:rsidP="00D87BDC">
            <w:pPr>
              <w:pStyle w:val="BalloonText"/>
              <w:jc w:val="center"/>
              <w:rPr>
                <w:rFonts w:ascii="Arial" w:hAnsi="Arial"/>
              </w:rPr>
            </w:pPr>
          </w:p>
          <w:p w14:paraId="0981E3BC" w14:textId="77777777" w:rsidR="00855354" w:rsidRPr="00D87BDC" w:rsidRDefault="00855354" w:rsidP="00D87BDC">
            <w:pPr>
              <w:pStyle w:val="BalloonText"/>
              <w:jc w:val="center"/>
              <w:rPr>
                <w:rFonts w:ascii="Arial" w:hAnsi="Arial"/>
              </w:rPr>
            </w:pPr>
          </w:p>
          <w:p w14:paraId="570A5280" w14:textId="77777777" w:rsidR="00855354" w:rsidRPr="00D87BDC" w:rsidRDefault="00855354" w:rsidP="00D87BDC">
            <w:pPr>
              <w:pStyle w:val="BalloonText"/>
              <w:jc w:val="center"/>
              <w:rPr>
                <w:rFonts w:ascii="Arial" w:hAnsi="Arial"/>
              </w:rPr>
            </w:pPr>
            <w:r w:rsidRPr="00D87BDC">
              <w:rPr>
                <w:rFonts w:ascii="Arial" w:hAnsi="Arial"/>
              </w:rPr>
              <w:t>No deduction for empty swings</w:t>
            </w:r>
          </w:p>
          <w:p w14:paraId="420BEE7A" w14:textId="77777777" w:rsidR="00855354" w:rsidRPr="00D87BDC" w:rsidRDefault="00855354" w:rsidP="00D87BDC">
            <w:pPr>
              <w:spacing w:before="100" w:beforeAutospacing="1" w:after="100" w:afterAutospacing="1"/>
              <w:jc w:val="center"/>
              <w:rPr>
                <w:rFonts w:ascii="Arial" w:hAnsi="Arial" w:cs="Arial"/>
                <w:sz w:val="22"/>
                <w:szCs w:val="22"/>
              </w:rPr>
            </w:pPr>
          </w:p>
        </w:tc>
      </w:tr>
      <w:tr w:rsidR="00855354" w:rsidRPr="00AA5ECA" w14:paraId="3EDAC9B7" w14:textId="77777777" w:rsidTr="00B57CCA">
        <w:trPr>
          <w:trHeight w:val="2627"/>
        </w:trPr>
        <w:tc>
          <w:tcPr>
            <w:tcW w:w="83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4D99B010" w14:textId="77777777" w:rsidR="00855354" w:rsidRPr="00D06CB1" w:rsidRDefault="00855354" w:rsidP="00D87BDC">
            <w:pPr>
              <w:spacing w:before="100" w:beforeAutospacing="1" w:after="100" w:afterAutospacing="1"/>
              <w:jc w:val="center"/>
              <w:rPr>
                <w:rFonts w:ascii="Arial" w:hAnsi="Arial" w:cs="Arial"/>
                <w:b/>
                <w:bCs/>
                <w:sz w:val="28"/>
                <w:szCs w:val="28"/>
              </w:rPr>
            </w:pPr>
            <w:r w:rsidRPr="00D06CB1">
              <w:rPr>
                <w:rFonts w:ascii="Arial" w:hAnsi="Arial" w:cs="Arial"/>
                <w:b/>
                <w:bCs/>
                <w:sz w:val="28"/>
                <w:szCs w:val="28"/>
              </w:rPr>
              <w:t>Beam</w:t>
            </w:r>
          </w:p>
        </w:tc>
        <w:tc>
          <w:tcPr>
            <w:tcW w:w="271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61811257" w14:textId="4E3A623F" w:rsidR="001424CB" w:rsidRPr="001424CB" w:rsidRDefault="001424CB" w:rsidP="00D87BDC">
            <w:pPr>
              <w:pStyle w:val="paragraph"/>
              <w:spacing w:before="0" w:beforeAutospacing="0" w:after="0" w:afterAutospacing="0"/>
              <w:textAlignment w:val="baseline"/>
              <w:rPr>
                <w:rStyle w:val="normaltextrun"/>
                <w:rFonts w:ascii="Arial" w:eastAsiaTheme="majorEastAsia" w:hAnsi="Arial" w:cs="Arial"/>
                <w:b/>
                <w:bCs/>
                <w:sz w:val="16"/>
                <w:szCs w:val="16"/>
              </w:rPr>
            </w:pPr>
            <w:r w:rsidRPr="001424CB">
              <w:rPr>
                <w:rStyle w:val="normaltextrun"/>
                <w:rFonts w:ascii="Arial" w:eastAsiaTheme="majorEastAsia" w:hAnsi="Arial" w:cs="Arial"/>
                <w:b/>
                <w:bCs/>
                <w:sz w:val="16"/>
                <w:szCs w:val="16"/>
              </w:rPr>
              <w:t>Mounts</w:t>
            </w:r>
          </w:p>
          <w:p w14:paraId="0D2D8306" w14:textId="1A239112" w:rsidR="00855354" w:rsidRPr="001424CB" w:rsidRDefault="00855354" w:rsidP="00D87BDC">
            <w:pPr>
              <w:pStyle w:val="paragraph"/>
              <w:spacing w:before="0" w:beforeAutospacing="0" w:after="0" w:afterAutospacing="0"/>
              <w:textAlignment w:val="baseline"/>
              <w:rPr>
                <w:rStyle w:val="normaltextrun"/>
                <w:sz w:val="16"/>
                <w:szCs w:val="16"/>
              </w:rPr>
            </w:pPr>
            <w:r w:rsidRPr="001424CB">
              <w:rPr>
                <w:rStyle w:val="normaltextrun"/>
                <w:rFonts w:ascii="Arial" w:eastAsiaTheme="majorEastAsia" w:hAnsi="Arial" w:cs="Arial"/>
                <w:sz w:val="16"/>
                <w:szCs w:val="16"/>
              </w:rPr>
              <w:t>Front support mount, squat on</w:t>
            </w:r>
            <w:r w:rsidR="001424CB" w:rsidRPr="001424CB">
              <w:rPr>
                <w:rStyle w:val="normaltextrun"/>
                <w:rFonts w:ascii="Arial" w:hAnsi="Arial" w:cs="Arial"/>
                <w:sz w:val="16"/>
                <w:szCs w:val="16"/>
              </w:rPr>
              <w:t>,</w:t>
            </w:r>
            <w:r w:rsidR="001424CB" w:rsidRPr="001424CB">
              <w:rPr>
                <w:rStyle w:val="normaltextrun"/>
                <w:sz w:val="16"/>
                <w:szCs w:val="16"/>
              </w:rPr>
              <w:t xml:space="preserve"> </w:t>
            </w:r>
            <w:r w:rsidR="001424CB" w:rsidRPr="001424CB">
              <w:rPr>
                <w:rStyle w:val="normaltextrun"/>
                <w:rFonts w:ascii="Arial" w:hAnsi="Arial" w:cs="Arial"/>
                <w:sz w:val="16"/>
                <w:szCs w:val="16"/>
              </w:rPr>
              <w:t>Straddle on</w:t>
            </w:r>
          </w:p>
          <w:p w14:paraId="44B6AA62" w14:textId="77777777" w:rsidR="001424CB" w:rsidRPr="001424CB" w:rsidRDefault="001424CB" w:rsidP="00D87BDC">
            <w:pPr>
              <w:pStyle w:val="paragraph"/>
              <w:spacing w:before="0" w:beforeAutospacing="0" w:after="0" w:afterAutospacing="0"/>
              <w:textAlignment w:val="baseline"/>
              <w:rPr>
                <w:rFonts w:ascii="Segoe UI" w:hAnsi="Segoe UI" w:cs="Segoe UI"/>
                <w:sz w:val="6"/>
                <w:szCs w:val="6"/>
              </w:rPr>
            </w:pPr>
          </w:p>
          <w:p w14:paraId="26082B1D" w14:textId="77777777" w:rsidR="00855354" w:rsidRPr="001424CB" w:rsidRDefault="00855354" w:rsidP="00D87BDC">
            <w:pPr>
              <w:pStyle w:val="paragraph"/>
              <w:spacing w:before="0" w:beforeAutospacing="0" w:after="0" w:afterAutospacing="0"/>
              <w:textAlignment w:val="baseline"/>
              <w:rPr>
                <w:rFonts w:ascii="Segoe UI" w:hAnsi="Segoe UI" w:cs="Segoe UI"/>
                <w:sz w:val="16"/>
                <w:szCs w:val="16"/>
              </w:rPr>
            </w:pPr>
            <w:r w:rsidRPr="001424CB">
              <w:rPr>
                <w:rStyle w:val="normaltextrun"/>
                <w:rFonts w:ascii="Arial" w:eastAsiaTheme="majorEastAsia" w:hAnsi="Arial" w:cs="Arial"/>
                <w:sz w:val="16"/>
                <w:szCs w:val="16"/>
              </w:rPr>
              <w:t xml:space="preserve">Tuck jump, Straight jump, split </w:t>
            </w:r>
            <w:proofErr w:type="gramStart"/>
            <w:r w:rsidRPr="001424CB">
              <w:rPr>
                <w:rStyle w:val="normaltextrun"/>
                <w:rFonts w:ascii="Arial" w:eastAsiaTheme="majorEastAsia" w:hAnsi="Arial" w:cs="Arial"/>
                <w:sz w:val="16"/>
                <w:szCs w:val="16"/>
              </w:rPr>
              <w:t>jump</w:t>
            </w:r>
            <w:proofErr w:type="gramEnd"/>
            <w:r w:rsidRPr="001424CB">
              <w:rPr>
                <w:rStyle w:val="eop"/>
                <w:rFonts w:ascii="Arial" w:hAnsi="Arial" w:cs="Arial"/>
                <w:sz w:val="16"/>
                <w:szCs w:val="16"/>
              </w:rPr>
              <w:t> </w:t>
            </w:r>
          </w:p>
          <w:p w14:paraId="226AB846" w14:textId="77777777" w:rsidR="00855354" w:rsidRPr="001424CB" w:rsidRDefault="00855354" w:rsidP="00D87BDC">
            <w:pPr>
              <w:pStyle w:val="paragraph"/>
              <w:spacing w:before="0" w:beforeAutospacing="0" w:after="0" w:afterAutospacing="0"/>
              <w:textAlignment w:val="baseline"/>
              <w:rPr>
                <w:rFonts w:ascii="Segoe UI" w:hAnsi="Segoe UI" w:cs="Segoe UI"/>
                <w:sz w:val="16"/>
                <w:szCs w:val="16"/>
              </w:rPr>
            </w:pPr>
            <w:r w:rsidRPr="001424CB">
              <w:rPr>
                <w:rStyle w:val="normaltextrun"/>
                <w:rFonts w:ascii="Arial" w:eastAsiaTheme="majorEastAsia" w:hAnsi="Arial" w:cs="Arial"/>
                <w:sz w:val="16"/>
                <w:szCs w:val="16"/>
              </w:rPr>
              <w:t xml:space="preserve">Scissor kick, Cat </w:t>
            </w:r>
            <w:proofErr w:type="gramStart"/>
            <w:r w:rsidRPr="001424CB">
              <w:rPr>
                <w:rStyle w:val="normaltextrun"/>
                <w:rFonts w:ascii="Arial" w:eastAsiaTheme="majorEastAsia" w:hAnsi="Arial" w:cs="Arial"/>
                <w:sz w:val="16"/>
                <w:szCs w:val="16"/>
              </w:rPr>
              <w:t>leap</w:t>
            </w:r>
            <w:proofErr w:type="gramEnd"/>
            <w:r w:rsidRPr="001424CB">
              <w:rPr>
                <w:rStyle w:val="eop"/>
                <w:rFonts w:ascii="Arial" w:hAnsi="Arial" w:cs="Arial"/>
                <w:sz w:val="16"/>
                <w:szCs w:val="16"/>
              </w:rPr>
              <w:t> </w:t>
            </w:r>
          </w:p>
          <w:p w14:paraId="732C2CDE" w14:textId="77777777" w:rsidR="00855354" w:rsidRPr="001424CB" w:rsidRDefault="00855354" w:rsidP="00D87BDC">
            <w:pPr>
              <w:pStyle w:val="paragraph"/>
              <w:spacing w:before="0" w:beforeAutospacing="0" w:after="0" w:afterAutospacing="0"/>
              <w:textAlignment w:val="baseline"/>
              <w:rPr>
                <w:rFonts w:ascii="Segoe UI" w:hAnsi="Segoe UI" w:cs="Segoe UI"/>
                <w:sz w:val="16"/>
                <w:szCs w:val="16"/>
              </w:rPr>
            </w:pPr>
            <w:r w:rsidRPr="001424CB">
              <w:rPr>
                <w:rStyle w:val="normaltextrun"/>
                <w:rFonts w:ascii="Segoe UI" w:eastAsiaTheme="majorEastAsia" w:hAnsi="Segoe UI" w:cs="Segoe UI"/>
                <w:sz w:val="16"/>
                <w:szCs w:val="16"/>
              </w:rPr>
              <w:t>½ spin on 1 foot</w:t>
            </w:r>
            <w:r w:rsidRPr="001424CB">
              <w:rPr>
                <w:rStyle w:val="normaltextrun"/>
                <w:rFonts w:ascii="Arial" w:eastAsiaTheme="majorEastAsia" w:hAnsi="Arial" w:cs="Arial"/>
                <w:sz w:val="16"/>
                <w:szCs w:val="16"/>
              </w:rPr>
              <w:t xml:space="preserve">, </w:t>
            </w:r>
            <w:proofErr w:type="spellStart"/>
            <w:r w:rsidRPr="001424CB">
              <w:rPr>
                <w:rStyle w:val="normaltextrun"/>
                <w:rFonts w:ascii="Arial" w:eastAsiaTheme="majorEastAsia" w:hAnsi="Arial" w:cs="Arial"/>
                <w:sz w:val="16"/>
                <w:szCs w:val="16"/>
              </w:rPr>
              <w:t>releve</w:t>
            </w:r>
            <w:proofErr w:type="spellEnd"/>
            <w:r w:rsidRPr="001424CB">
              <w:rPr>
                <w:rStyle w:val="normaltextrun"/>
                <w:rFonts w:ascii="Arial" w:eastAsiaTheme="majorEastAsia" w:hAnsi="Arial" w:cs="Arial"/>
                <w:sz w:val="16"/>
                <w:szCs w:val="16"/>
              </w:rPr>
              <w:t xml:space="preserve"> turn</w:t>
            </w:r>
            <w:r w:rsidRPr="001424CB">
              <w:rPr>
                <w:rStyle w:val="eop"/>
                <w:rFonts w:ascii="Arial" w:hAnsi="Arial" w:cs="Arial"/>
                <w:sz w:val="16"/>
                <w:szCs w:val="16"/>
              </w:rPr>
              <w:t> </w:t>
            </w:r>
          </w:p>
          <w:p w14:paraId="00C23FE2" w14:textId="7CD6CEB5" w:rsidR="00855354" w:rsidRPr="001424CB" w:rsidRDefault="00855354" w:rsidP="00D87BDC">
            <w:pPr>
              <w:pStyle w:val="paragraph"/>
              <w:spacing w:before="0" w:beforeAutospacing="0" w:after="0" w:afterAutospacing="0"/>
              <w:textAlignment w:val="baseline"/>
              <w:rPr>
                <w:rFonts w:ascii="Segoe UI" w:hAnsi="Segoe UI" w:cs="Segoe UI"/>
                <w:sz w:val="16"/>
                <w:szCs w:val="16"/>
              </w:rPr>
            </w:pPr>
            <w:r w:rsidRPr="001424CB">
              <w:rPr>
                <w:rStyle w:val="normaltextrun"/>
                <w:rFonts w:ascii="Arial" w:eastAsiaTheme="majorEastAsia" w:hAnsi="Arial" w:cs="Arial"/>
                <w:sz w:val="16"/>
                <w:szCs w:val="16"/>
              </w:rPr>
              <w:t xml:space="preserve">Forward roll, Backward roll, </w:t>
            </w:r>
            <w:r w:rsidR="00097A2E" w:rsidRPr="00097A2E">
              <w:rPr>
                <w:rStyle w:val="normaltextrun"/>
                <w:rFonts w:ascii="Arial" w:eastAsiaTheme="majorEastAsia" w:hAnsi="Arial" w:cs="Arial"/>
                <w:sz w:val="15"/>
                <w:szCs w:val="15"/>
              </w:rPr>
              <w:t>Cartwheel</w:t>
            </w:r>
          </w:p>
          <w:p w14:paraId="37195EB3" w14:textId="77777777" w:rsidR="00855354" w:rsidRPr="001424CB" w:rsidRDefault="00855354" w:rsidP="00D87BDC">
            <w:pPr>
              <w:pStyle w:val="paragraph"/>
              <w:spacing w:before="0" w:beforeAutospacing="0" w:after="0" w:afterAutospacing="0"/>
              <w:textAlignment w:val="baseline"/>
              <w:rPr>
                <w:rFonts w:ascii="Segoe UI" w:hAnsi="Segoe UI" w:cs="Segoe UI"/>
                <w:sz w:val="16"/>
                <w:szCs w:val="16"/>
              </w:rPr>
            </w:pPr>
            <w:r w:rsidRPr="001424CB">
              <w:rPr>
                <w:rStyle w:val="normaltextrun"/>
                <w:rFonts w:ascii="Arial" w:eastAsiaTheme="majorEastAsia" w:hAnsi="Arial" w:cs="Arial"/>
                <w:sz w:val="16"/>
                <w:szCs w:val="16"/>
              </w:rPr>
              <w:t>Handstand (not held for 2 secs)</w:t>
            </w:r>
            <w:r w:rsidRPr="001424CB">
              <w:rPr>
                <w:rStyle w:val="eop"/>
                <w:rFonts w:ascii="Arial" w:hAnsi="Arial" w:cs="Arial"/>
                <w:sz w:val="16"/>
                <w:szCs w:val="16"/>
              </w:rPr>
              <w:t> </w:t>
            </w:r>
          </w:p>
          <w:p w14:paraId="6352C933" w14:textId="77777777" w:rsidR="00855354" w:rsidRPr="001424CB" w:rsidRDefault="00855354" w:rsidP="00D87BDC">
            <w:pPr>
              <w:pStyle w:val="paragraph"/>
              <w:spacing w:before="0" w:beforeAutospacing="0" w:after="0" w:afterAutospacing="0"/>
              <w:textAlignment w:val="baseline"/>
              <w:rPr>
                <w:rFonts w:ascii="Segoe UI" w:hAnsi="Segoe UI" w:cs="Segoe UI"/>
                <w:sz w:val="16"/>
                <w:szCs w:val="16"/>
              </w:rPr>
            </w:pPr>
            <w:r w:rsidRPr="001424CB">
              <w:rPr>
                <w:rStyle w:val="normaltextrun"/>
                <w:rFonts w:ascii="Arial" w:eastAsiaTheme="majorEastAsia" w:hAnsi="Arial" w:cs="Arial"/>
                <w:sz w:val="16"/>
                <w:szCs w:val="16"/>
              </w:rPr>
              <w:t>V-sit, Straddle lever hold, pike lever hold, Arabesque, Y balance</w:t>
            </w:r>
            <w:r w:rsidRPr="001424CB">
              <w:rPr>
                <w:rStyle w:val="eop"/>
                <w:rFonts w:ascii="Arial" w:hAnsi="Arial" w:cs="Arial"/>
                <w:sz w:val="16"/>
                <w:szCs w:val="16"/>
              </w:rPr>
              <w:t> </w:t>
            </w:r>
          </w:p>
          <w:p w14:paraId="30A45E10" w14:textId="77777777" w:rsidR="005D430D" w:rsidRPr="001424CB" w:rsidRDefault="005D430D" w:rsidP="00D87BDC">
            <w:pPr>
              <w:pStyle w:val="paragraph"/>
              <w:spacing w:before="0" w:beforeAutospacing="0" w:after="0" w:afterAutospacing="0"/>
              <w:textAlignment w:val="baseline"/>
              <w:rPr>
                <w:rStyle w:val="normaltextrun"/>
                <w:rFonts w:ascii="Arial" w:eastAsiaTheme="majorEastAsia" w:hAnsi="Arial" w:cs="Arial"/>
                <w:b/>
                <w:bCs/>
                <w:sz w:val="6"/>
                <w:szCs w:val="6"/>
              </w:rPr>
            </w:pPr>
          </w:p>
          <w:p w14:paraId="08CBC649" w14:textId="4CC4B018" w:rsidR="005D430D" w:rsidRPr="001424CB" w:rsidRDefault="005D430D" w:rsidP="00D87BDC">
            <w:pPr>
              <w:pStyle w:val="paragraph"/>
              <w:spacing w:before="0" w:beforeAutospacing="0" w:after="0" w:afterAutospacing="0"/>
              <w:textAlignment w:val="baseline"/>
              <w:rPr>
                <w:rStyle w:val="normaltextrun"/>
                <w:rFonts w:ascii="Arial" w:eastAsiaTheme="majorEastAsia" w:hAnsi="Arial" w:cs="Arial"/>
                <w:b/>
                <w:bCs/>
                <w:sz w:val="16"/>
                <w:szCs w:val="16"/>
              </w:rPr>
            </w:pPr>
            <w:r w:rsidRPr="001424CB">
              <w:rPr>
                <w:rStyle w:val="normaltextrun"/>
                <w:rFonts w:ascii="Arial" w:eastAsiaTheme="majorEastAsia" w:hAnsi="Arial" w:cs="Arial"/>
                <w:b/>
                <w:bCs/>
                <w:sz w:val="16"/>
                <w:szCs w:val="16"/>
              </w:rPr>
              <w:t>Dismounts</w:t>
            </w:r>
          </w:p>
          <w:p w14:paraId="79FD9C77" w14:textId="7A862F26" w:rsidR="00855354" w:rsidRPr="001424CB" w:rsidRDefault="00855354" w:rsidP="00D87BDC">
            <w:pPr>
              <w:pStyle w:val="paragraph"/>
              <w:spacing w:before="0" w:beforeAutospacing="0" w:after="0" w:afterAutospacing="0"/>
              <w:textAlignment w:val="baseline"/>
              <w:rPr>
                <w:rFonts w:ascii="Segoe UI" w:hAnsi="Segoe UI" w:cs="Segoe UI"/>
                <w:sz w:val="16"/>
                <w:szCs w:val="16"/>
              </w:rPr>
            </w:pPr>
            <w:r w:rsidRPr="001424CB">
              <w:rPr>
                <w:rStyle w:val="normaltextrun"/>
                <w:rFonts w:ascii="Arial" w:eastAsiaTheme="majorEastAsia" w:hAnsi="Arial" w:cs="Arial"/>
                <w:sz w:val="16"/>
                <w:szCs w:val="16"/>
              </w:rPr>
              <w:t>Round off dismount, Handspring dismount</w:t>
            </w:r>
            <w:r w:rsidRPr="001424CB">
              <w:rPr>
                <w:rStyle w:val="eop"/>
                <w:rFonts w:ascii="Arial" w:hAnsi="Arial" w:cs="Arial"/>
                <w:sz w:val="16"/>
                <w:szCs w:val="16"/>
              </w:rPr>
              <w:t> </w:t>
            </w:r>
          </w:p>
          <w:p w14:paraId="11687380" w14:textId="77777777" w:rsidR="00855354" w:rsidRPr="001424CB" w:rsidRDefault="00855354" w:rsidP="00D87BDC">
            <w:pPr>
              <w:pStyle w:val="paragraph"/>
              <w:spacing w:before="0" w:beforeAutospacing="0" w:after="0" w:afterAutospacing="0"/>
              <w:textAlignment w:val="baseline"/>
              <w:rPr>
                <w:rFonts w:ascii="Segoe UI" w:hAnsi="Segoe UI" w:cs="Segoe UI"/>
                <w:sz w:val="16"/>
                <w:szCs w:val="16"/>
              </w:rPr>
            </w:pPr>
            <w:r w:rsidRPr="001424CB">
              <w:rPr>
                <w:rStyle w:val="normaltextrun"/>
                <w:rFonts w:ascii="Arial" w:eastAsiaTheme="majorEastAsia" w:hAnsi="Arial" w:cs="Arial"/>
                <w:sz w:val="16"/>
                <w:szCs w:val="16"/>
              </w:rPr>
              <w:t>Run into two feet jump dismount (optional jump – no rotation permitted)</w:t>
            </w:r>
            <w:r w:rsidRPr="001424CB">
              <w:rPr>
                <w:rStyle w:val="eop"/>
                <w:rFonts w:ascii="Arial" w:hAnsi="Arial" w:cs="Arial"/>
                <w:sz w:val="16"/>
                <w:szCs w:val="16"/>
              </w:rPr>
              <w:t> </w:t>
            </w:r>
          </w:p>
          <w:p w14:paraId="6F23A91F" w14:textId="77777777" w:rsidR="00855354" w:rsidRPr="001424CB" w:rsidRDefault="00855354" w:rsidP="00D87BDC">
            <w:pPr>
              <w:pStyle w:val="paragraph"/>
              <w:spacing w:before="0" w:beforeAutospacing="0" w:after="0" w:afterAutospacing="0"/>
              <w:textAlignment w:val="baseline"/>
              <w:rPr>
                <w:rFonts w:ascii="Segoe UI" w:hAnsi="Segoe UI" w:cs="Segoe UI"/>
                <w:sz w:val="16"/>
                <w:szCs w:val="16"/>
              </w:rPr>
            </w:pPr>
            <w:r w:rsidRPr="001424CB">
              <w:rPr>
                <w:rStyle w:val="normaltextrun"/>
                <w:rFonts w:ascii="Arial" w:eastAsiaTheme="majorEastAsia" w:hAnsi="Arial" w:cs="Arial"/>
                <w:sz w:val="16"/>
                <w:szCs w:val="16"/>
              </w:rPr>
              <w:t xml:space="preserve">Cartwheel into straight b/w jump </w:t>
            </w:r>
            <w:proofErr w:type="gramStart"/>
            <w:r w:rsidRPr="001424CB">
              <w:rPr>
                <w:rStyle w:val="normaltextrun"/>
                <w:rFonts w:ascii="Arial" w:eastAsiaTheme="majorEastAsia" w:hAnsi="Arial" w:cs="Arial"/>
                <w:sz w:val="16"/>
                <w:szCs w:val="16"/>
              </w:rPr>
              <w:t>dismount</w:t>
            </w:r>
            <w:proofErr w:type="gramEnd"/>
            <w:r w:rsidRPr="001424CB">
              <w:rPr>
                <w:rStyle w:val="eop"/>
                <w:rFonts w:ascii="Arial" w:hAnsi="Arial" w:cs="Arial"/>
                <w:sz w:val="16"/>
                <w:szCs w:val="16"/>
              </w:rPr>
              <w:t> </w:t>
            </w:r>
          </w:p>
          <w:p w14:paraId="35CCD531" w14:textId="06717F19" w:rsidR="00855354" w:rsidRPr="001424CB" w:rsidRDefault="00855354" w:rsidP="001424CB">
            <w:pPr>
              <w:pStyle w:val="paragraph"/>
              <w:spacing w:before="0" w:beforeAutospacing="0" w:after="0" w:afterAutospacing="0"/>
              <w:textAlignment w:val="baseline"/>
              <w:rPr>
                <w:rFonts w:ascii="Arial" w:eastAsiaTheme="minorHAnsi" w:hAnsi="Arial" w:cstheme="minorBidi"/>
                <w:sz w:val="16"/>
                <w:szCs w:val="16"/>
                <w:lang w:eastAsia="en-US"/>
              </w:rPr>
            </w:pPr>
            <w:r w:rsidRPr="001424CB">
              <w:rPr>
                <w:rStyle w:val="normaltextrun"/>
                <w:rFonts w:ascii="Arial" w:eastAsiaTheme="majorEastAsia" w:hAnsi="Arial" w:cs="Arial"/>
                <w:sz w:val="16"/>
                <w:szCs w:val="16"/>
              </w:rPr>
              <w:t>Cartwheel to handstand and dismount</w:t>
            </w:r>
            <w:r w:rsidRPr="001424CB">
              <w:rPr>
                <w:rStyle w:val="eop"/>
                <w:rFonts w:ascii="Arial" w:hAnsi="Arial" w:cs="Arial"/>
                <w:sz w:val="16"/>
                <w:szCs w:val="16"/>
              </w:rPr>
              <w:t> </w:t>
            </w:r>
          </w:p>
        </w:tc>
        <w:tc>
          <w:tcPr>
            <w:tcW w:w="2636"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E1B896E" w14:textId="77777777" w:rsidR="00855354" w:rsidRPr="00D87BDC" w:rsidRDefault="00855354" w:rsidP="00D87BDC">
            <w:pPr>
              <w:rPr>
                <w:rFonts w:ascii="Arial" w:hAnsi="Arial"/>
                <w:sz w:val="16"/>
              </w:rPr>
            </w:pPr>
            <w:r w:rsidRPr="00D87BDC">
              <w:rPr>
                <w:rFonts w:ascii="Arial" w:hAnsi="Arial"/>
                <w:sz w:val="16"/>
              </w:rPr>
              <w:t>1.Mount</w:t>
            </w:r>
          </w:p>
          <w:p w14:paraId="5173EA9F" w14:textId="77777777" w:rsidR="00855354" w:rsidRPr="00D87BDC" w:rsidRDefault="00855354" w:rsidP="00D87BDC">
            <w:pPr>
              <w:rPr>
                <w:rFonts w:ascii="Arial" w:hAnsi="Arial"/>
                <w:sz w:val="16"/>
              </w:rPr>
            </w:pPr>
            <w:r w:rsidRPr="00D87BDC">
              <w:rPr>
                <w:rFonts w:ascii="Arial" w:hAnsi="Arial"/>
                <w:sz w:val="16"/>
              </w:rPr>
              <w:t>2. ½ spin</w:t>
            </w:r>
          </w:p>
          <w:p w14:paraId="66FCAF4D" w14:textId="77777777" w:rsidR="00855354" w:rsidRPr="00D87BDC" w:rsidRDefault="00855354" w:rsidP="00D87BDC">
            <w:pPr>
              <w:rPr>
                <w:rFonts w:ascii="Arial" w:hAnsi="Arial"/>
                <w:sz w:val="16"/>
              </w:rPr>
            </w:pPr>
            <w:r w:rsidRPr="00D87BDC">
              <w:rPr>
                <w:rFonts w:ascii="Arial" w:hAnsi="Arial"/>
                <w:sz w:val="16"/>
              </w:rPr>
              <w:t xml:space="preserve">3. Jump or leap </w:t>
            </w:r>
          </w:p>
          <w:p w14:paraId="06DDF923" w14:textId="77777777" w:rsidR="00855354" w:rsidRPr="00D87BDC" w:rsidRDefault="00855354" w:rsidP="00D87BDC">
            <w:pPr>
              <w:rPr>
                <w:rFonts w:ascii="Arial" w:hAnsi="Arial"/>
                <w:sz w:val="16"/>
              </w:rPr>
            </w:pPr>
            <w:r w:rsidRPr="00D87BDC">
              <w:rPr>
                <w:rFonts w:ascii="Arial" w:hAnsi="Arial"/>
                <w:sz w:val="16"/>
              </w:rPr>
              <w:t>4.Acro element backwards</w:t>
            </w:r>
          </w:p>
          <w:p w14:paraId="0CAB773B" w14:textId="77777777" w:rsidR="00855354" w:rsidRPr="00D87BDC" w:rsidRDefault="00855354" w:rsidP="00D87BDC">
            <w:pPr>
              <w:rPr>
                <w:rFonts w:ascii="Arial" w:hAnsi="Arial"/>
                <w:sz w:val="16"/>
              </w:rPr>
            </w:pPr>
            <w:r w:rsidRPr="00D87BDC">
              <w:rPr>
                <w:rFonts w:ascii="Arial" w:hAnsi="Arial"/>
                <w:sz w:val="16"/>
              </w:rPr>
              <w:t xml:space="preserve">5. Acro element forwards </w:t>
            </w:r>
          </w:p>
          <w:p w14:paraId="2909B8CC" w14:textId="77777777" w:rsidR="00855354" w:rsidRPr="00D87BDC" w:rsidRDefault="00855354" w:rsidP="00D87BDC">
            <w:pPr>
              <w:rPr>
                <w:rFonts w:ascii="Arial" w:hAnsi="Arial"/>
                <w:sz w:val="16"/>
              </w:rPr>
            </w:pPr>
            <w:r w:rsidRPr="00D87BDC">
              <w:rPr>
                <w:rFonts w:ascii="Arial" w:hAnsi="Arial"/>
                <w:sz w:val="16"/>
              </w:rPr>
              <w:t>6. Acro element sideways</w:t>
            </w:r>
          </w:p>
          <w:p w14:paraId="750343F2" w14:textId="77777777" w:rsidR="00855354" w:rsidRPr="00D87BDC" w:rsidRDefault="00855354" w:rsidP="00D87BDC">
            <w:pPr>
              <w:rPr>
                <w:rFonts w:ascii="Arial" w:hAnsi="Arial"/>
                <w:sz w:val="16"/>
              </w:rPr>
            </w:pPr>
            <w:r w:rsidRPr="00D87BDC">
              <w:rPr>
                <w:rFonts w:ascii="Arial" w:hAnsi="Arial"/>
                <w:sz w:val="16"/>
              </w:rPr>
              <w:t>7. Balance for 2 secs.</w:t>
            </w:r>
          </w:p>
          <w:p w14:paraId="195292F4" w14:textId="77777777" w:rsidR="00855354" w:rsidRPr="00D87BDC" w:rsidRDefault="00855354" w:rsidP="00D87BDC">
            <w:pPr>
              <w:rPr>
                <w:rFonts w:ascii="Arial" w:eastAsiaTheme="minorHAnsi" w:hAnsi="Arial" w:cstheme="minorBidi"/>
                <w:sz w:val="16"/>
                <w:lang w:eastAsia="en-US"/>
              </w:rPr>
            </w:pPr>
            <w:r w:rsidRPr="00D87BDC">
              <w:rPr>
                <w:rFonts w:ascii="Arial" w:hAnsi="Arial"/>
                <w:sz w:val="16"/>
              </w:rPr>
              <w:t>8.Dismount</w:t>
            </w:r>
          </w:p>
        </w:tc>
        <w:tc>
          <w:tcPr>
            <w:tcW w:w="204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FDC4DD2" w14:textId="77777777" w:rsidR="00855354" w:rsidRPr="00D87BDC" w:rsidRDefault="00855354" w:rsidP="00D87BDC">
            <w:pPr>
              <w:jc w:val="center"/>
              <w:rPr>
                <w:rFonts w:ascii="Arial" w:hAnsi="Arial"/>
                <w:sz w:val="20"/>
                <w:szCs w:val="20"/>
              </w:rPr>
            </w:pPr>
            <w:r w:rsidRPr="00D87BDC">
              <w:rPr>
                <w:rFonts w:ascii="Arial" w:hAnsi="Arial"/>
                <w:sz w:val="20"/>
                <w:szCs w:val="20"/>
              </w:rPr>
              <w:t>Exercise without a fall 0.50</w:t>
            </w:r>
          </w:p>
          <w:p w14:paraId="11A22717" w14:textId="77777777" w:rsidR="00855354" w:rsidRPr="00D87BDC" w:rsidRDefault="00855354" w:rsidP="00D87BDC">
            <w:pPr>
              <w:jc w:val="center"/>
              <w:rPr>
                <w:rFonts w:ascii="Arial" w:hAnsi="Arial"/>
                <w:sz w:val="20"/>
                <w:szCs w:val="20"/>
              </w:rPr>
            </w:pPr>
            <w:r w:rsidRPr="00D87BDC">
              <w:rPr>
                <w:rFonts w:ascii="Arial" w:hAnsi="Arial"/>
                <w:sz w:val="20"/>
                <w:szCs w:val="20"/>
              </w:rPr>
              <w:t>[provided all CRs are fulfilled]</w:t>
            </w:r>
          </w:p>
          <w:p w14:paraId="14C260DE" w14:textId="77777777" w:rsidR="00855354" w:rsidRPr="00D87BDC" w:rsidRDefault="00855354" w:rsidP="00D87BDC">
            <w:pPr>
              <w:spacing w:before="100" w:beforeAutospacing="1" w:after="100" w:afterAutospacing="1"/>
              <w:jc w:val="center"/>
              <w:rPr>
                <w:rFonts w:ascii="Arial" w:hAnsi="Arial" w:cs="Arial"/>
                <w:sz w:val="22"/>
                <w:szCs w:val="22"/>
              </w:rPr>
            </w:pPr>
            <w:r w:rsidRPr="00D87BDC">
              <w:rPr>
                <w:rFonts w:ascii="Arial" w:hAnsi="Arial"/>
                <w:sz w:val="20"/>
                <w:szCs w:val="20"/>
              </w:rPr>
              <w:t>2 leaps or jumps joined 0.2</w:t>
            </w:r>
          </w:p>
        </w:tc>
        <w:tc>
          <w:tcPr>
            <w:tcW w:w="133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AF161" w14:textId="77777777" w:rsidR="00855354" w:rsidRPr="00D87BDC" w:rsidRDefault="00855354" w:rsidP="00D87BDC">
            <w:pPr>
              <w:spacing w:before="100" w:beforeAutospacing="1" w:after="100" w:afterAutospacing="1"/>
              <w:jc w:val="center"/>
              <w:rPr>
                <w:rFonts w:ascii="Arial" w:hAnsi="Arial" w:cs="Arial"/>
                <w:sz w:val="22"/>
                <w:szCs w:val="22"/>
              </w:rPr>
            </w:pPr>
            <w:r w:rsidRPr="00D87BDC">
              <w:rPr>
                <w:rFonts w:ascii="Arial" w:hAnsi="Arial"/>
                <w:sz w:val="18"/>
                <w:szCs w:val="16"/>
              </w:rPr>
              <w:t>Split jump allowed</w:t>
            </w:r>
          </w:p>
        </w:tc>
      </w:tr>
      <w:tr w:rsidR="00855354" w:rsidRPr="00AA5ECA" w14:paraId="1E91FDA2" w14:textId="77777777" w:rsidTr="00D87BDC">
        <w:trPr>
          <w:trHeight w:val="3236"/>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94327" w14:textId="77777777" w:rsidR="00855354" w:rsidRPr="009A331F" w:rsidRDefault="00855354" w:rsidP="00D87BDC">
            <w:pPr>
              <w:spacing w:before="100" w:beforeAutospacing="1" w:after="100" w:afterAutospacing="1"/>
              <w:jc w:val="center"/>
              <w:rPr>
                <w:rFonts w:ascii="Arial" w:hAnsi="Arial" w:cs="Arial"/>
                <w:b/>
                <w:bCs/>
                <w:sz w:val="28"/>
                <w:szCs w:val="28"/>
              </w:rPr>
            </w:pPr>
            <w:r w:rsidRPr="009A331F">
              <w:rPr>
                <w:rFonts w:ascii="Arial" w:hAnsi="Arial" w:cs="Arial"/>
                <w:b/>
                <w:bCs/>
                <w:sz w:val="28"/>
                <w:szCs w:val="28"/>
              </w:rPr>
              <w:t>Floor</w:t>
            </w:r>
          </w:p>
        </w:tc>
        <w:tc>
          <w:tcPr>
            <w:tcW w:w="2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6AF04" w14:textId="78C4FED3" w:rsidR="00855354" w:rsidRPr="00D87BDC" w:rsidRDefault="00855354" w:rsidP="00D87BDC">
            <w:pPr>
              <w:pStyle w:val="paragraph"/>
              <w:spacing w:before="0" w:beforeAutospacing="0" w:after="0" w:afterAutospacing="0"/>
              <w:textAlignment w:val="baseline"/>
              <w:rPr>
                <w:rFonts w:ascii="Segoe UI" w:hAnsi="Segoe UI" w:cs="Segoe UI"/>
                <w:sz w:val="18"/>
                <w:szCs w:val="18"/>
              </w:rPr>
            </w:pPr>
            <w:r w:rsidRPr="00D87BDC">
              <w:rPr>
                <w:rStyle w:val="normaltextrun"/>
                <w:rFonts w:ascii="Arial" w:eastAsiaTheme="majorEastAsia" w:hAnsi="Arial" w:cs="Arial"/>
                <w:sz w:val="16"/>
                <w:szCs w:val="16"/>
              </w:rPr>
              <w:t>Cat leap, Scissor kick, Stag leap, split leap</w:t>
            </w:r>
            <w:r w:rsidR="00E72822">
              <w:rPr>
                <w:rStyle w:val="normaltextrun"/>
                <w:rFonts w:ascii="Arial" w:hAnsi="Arial" w:cs="Arial"/>
                <w:sz w:val="16"/>
                <w:szCs w:val="16"/>
              </w:rPr>
              <w:t>,</w:t>
            </w:r>
            <w:r w:rsidR="00E72822">
              <w:rPr>
                <w:rStyle w:val="normaltextrun"/>
              </w:rPr>
              <w:t xml:space="preserve"> </w:t>
            </w:r>
            <w:r w:rsidR="0037561A" w:rsidRPr="008B5976">
              <w:rPr>
                <w:rStyle w:val="normaltextrun"/>
                <w:rFonts w:ascii="Arial" w:hAnsi="Arial" w:cs="Arial"/>
                <w:sz w:val="16"/>
                <w:szCs w:val="16"/>
              </w:rPr>
              <w:t xml:space="preserve">split jump, </w:t>
            </w:r>
            <w:proofErr w:type="spellStart"/>
            <w:r w:rsidR="0037561A" w:rsidRPr="008B5976">
              <w:rPr>
                <w:rStyle w:val="normaltextrun"/>
                <w:rFonts w:ascii="Arial" w:hAnsi="Arial" w:cs="Arial"/>
                <w:sz w:val="16"/>
                <w:szCs w:val="16"/>
              </w:rPr>
              <w:t>sciss</w:t>
            </w:r>
            <w:r w:rsidR="008A43CB" w:rsidRPr="008B5976">
              <w:rPr>
                <w:rStyle w:val="normaltextrun"/>
                <w:rFonts w:ascii="Arial" w:hAnsi="Arial" w:cs="Arial"/>
                <w:sz w:val="16"/>
                <w:szCs w:val="16"/>
              </w:rPr>
              <w:t>one</w:t>
            </w:r>
            <w:proofErr w:type="spellEnd"/>
            <w:r w:rsidR="008A43CB" w:rsidRPr="008B5976">
              <w:rPr>
                <w:rStyle w:val="normaltextrun"/>
                <w:rFonts w:ascii="Arial" w:hAnsi="Arial" w:cs="Arial"/>
                <w:sz w:val="16"/>
                <w:szCs w:val="16"/>
              </w:rPr>
              <w:t xml:space="preserve">, </w:t>
            </w:r>
            <w:r w:rsidRPr="008B5976">
              <w:rPr>
                <w:rStyle w:val="normaltextrun"/>
                <w:rFonts w:ascii="Arial" w:eastAsiaTheme="majorEastAsia" w:hAnsi="Arial" w:cs="Arial"/>
                <w:sz w:val="16"/>
                <w:szCs w:val="16"/>
              </w:rPr>
              <w:t xml:space="preserve">Tuck jump, Star Jump, Straight jump, ½ turn jump, </w:t>
            </w:r>
            <w:r w:rsidR="008A43CB" w:rsidRPr="008B5976">
              <w:rPr>
                <w:rStyle w:val="normaltextrun"/>
                <w:rFonts w:ascii="Arial" w:eastAsiaTheme="majorEastAsia" w:hAnsi="Arial" w:cs="Arial"/>
                <w:sz w:val="16"/>
                <w:szCs w:val="16"/>
              </w:rPr>
              <w:t xml:space="preserve">full turn jump, </w:t>
            </w:r>
            <w:r w:rsidRPr="008B5976">
              <w:rPr>
                <w:rStyle w:val="normaltextrun"/>
                <w:rFonts w:ascii="Arial" w:eastAsiaTheme="majorEastAsia" w:hAnsi="Arial" w:cs="Arial"/>
                <w:sz w:val="16"/>
                <w:szCs w:val="16"/>
              </w:rPr>
              <w:t>W jump or hop</w:t>
            </w:r>
            <w:r w:rsidR="008A43CB" w:rsidRPr="008B5976">
              <w:rPr>
                <w:rStyle w:val="normaltextrun"/>
                <w:rFonts w:ascii="Arial" w:hAnsi="Arial" w:cs="Arial"/>
                <w:sz w:val="16"/>
                <w:szCs w:val="16"/>
              </w:rPr>
              <w:t xml:space="preserve">, fouetté hop, </w:t>
            </w:r>
            <w:r w:rsidR="008B5976" w:rsidRPr="008B5976">
              <w:rPr>
                <w:rStyle w:val="normaltextrun"/>
                <w:rFonts w:ascii="Arial" w:hAnsi="Arial" w:cs="Arial"/>
                <w:sz w:val="16"/>
                <w:szCs w:val="16"/>
              </w:rPr>
              <w:t xml:space="preserve">full </w:t>
            </w:r>
            <w:proofErr w:type="gramStart"/>
            <w:r w:rsidR="008B5976" w:rsidRPr="008B5976">
              <w:rPr>
                <w:rStyle w:val="normaltextrun"/>
                <w:rFonts w:ascii="Arial" w:hAnsi="Arial" w:cs="Arial"/>
                <w:sz w:val="16"/>
                <w:szCs w:val="16"/>
              </w:rPr>
              <w:t>spin</w:t>
            </w:r>
            <w:proofErr w:type="gramEnd"/>
          </w:p>
          <w:p w14:paraId="302502B2" w14:textId="621E60F4" w:rsidR="00855354" w:rsidRPr="00D87BDC" w:rsidRDefault="00855354" w:rsidP="00D87BDC">
            <w:pPr>
              <w:pStyle w:val="paragraph"/>
              <w:spacing w:before="0" w:beforeAutospacing="0" w:after="0" w:afterAutospacing="0"/>
              <w:textAlignment w:val="baseline"/>
              <w:rPr>
                <w:rFonts w:ascii="Segoe UI" w:hAnsi="Segoe UI" w:cs="Segoe UI"/>
                <w:sz w:val="18"/>
                <w:szCs w:val="18"/>
              </w:rPr>
            </w:pPr>
            <w:r w:rsidRPr="00D87BDC">
              <w:rPr>
                <w:rStyle w:val="normaltextrun"/>
                <w:rFonts w:ascii="Arial" w:eastAsiaTheme="majorEastAsia" w:hAnsi="Arial" w:cs="Arial"/>
                <w:sz w:val="16"/>
                <w:szCs w:val="16"/>
              </w:rPr>
              <w:t xml:space="preserve">Backward walkover, Forward walkover, Tic toc, </w:t>
            </w:r>
            <w:proofErr w:type="spellStart"/>
            <w:r w:rsidRPr="00D87BDC">
              <w:rPr>
                <w:rStyle w:val="normaltextrun"/>
                <w:rFonts w:ascii="Arial" w:eastAsiaTheme="majorEastAsia" w:hAnsi="Arial" w:cs="Arial"/>
                <w:sz w:val="16"/>
                <w:szCs w:val="16"/>
              </w:rPr>
              <w:t>Tinsica</w:t>
            </w:r>
            <w:proofErr w:type="spellEnd"/>
            <w:r w:rsidRPr="00D87BDC">
              <w:rPr>
                <w:rStyle w:val="eop"/>
                <w:rFonts w:ascii="Arial" w:hAnsi="Arial" w:cs="Arial"/>
                <w:sz w:val="16"/>
                <w:szCs w:val="16"/>
              </w:rPr>
              <w:t> </w:t>
            </w:r>
          </w:p>
          <w:p w14:paraId="3B51B125" w14:textId="77777777" w:rsidR="00E72822" w:rsidRDefault="00855354" w:rsidP="00D87BDC">
            <w:pPr>
              <w:pStyle w:val="paragraph"/>
              <w:spacing w:before="0" w:beforeAutospacing="0" w:after="0" w:afterAutospacing="0"/>
              <w:textAlignment w:val="baseline"/>
              <w:rPr>
                <w:rStyle w:val="normaltextrun"/>
                <w:rFonts w:ascii="Arial" w:eastAsiaTheme="majorEastAsia" w:hAnsi="Arial" w:cs="Arial"/>
                <w:sz w:val="16"/>
                <w:szCs w:val="16"/>
              </w:rPr>
            </w:pPr>
            <w:r w:rsidRPr="00D87BDC">
              <w:rPr>
                <w:rStyle w:val="normaltextrun"/>
                <w:rFonts w:ascii="Arial" w:eastAsiaTheme="majorEastAsia" w:hAnsi="Arial" w:cs="Arial"/>
                <w:sz w:val="16"/>
                <w:szCs w:val="16"/>
              </w:rPr>
              <w:t xml:space="preserve">Forward roll with optional exit, </w:t>
            </w:r>
          </w:p>
          <w:p w14:paraId="57B94B2F" w14:textId="6AF89454" w:rsidR="005D430D" w:rsidRDefault="00855354" w:rsidP="00D87BDC">
            <w:pPr>
              <w:pStyle w:val="paragraph"/>
              <w:spacing w:before="0" w:beforeAutospacing="0" w:after="0" w:afterAutospacing="0"/>
              <w:textAlignment w:val="baseline"/>
              <w:rPr>
                <w:rStyle w:val="normaltextrun"/>
                <w:rFonts w:ascii="Arial" w:eastAsiaTheme="majorEastAsia" w:hAnsi="Arial" w:cs="Arial"/>
                <w:sz w:val="16"/>
                <w:szCs w:val="16"/>
              </w:rPr>
            </w:pPr>
            <w:r w:rsidRPr="00D87BDC">
              <w:rPr>
                <w:rStyle w:val="normaltextrun"/>
                <w:rFonts w:ascii="Arial" w:eastAsiaTheme="majorEastAsia" w:hAnsi="Arial" w:cs="Arial"/>
                <w:sz w:val="16"/>
                <w:szCs w:val="16"/>
              </w:rPr>
              <w:t>Backward roll with optional exit, Side roll (from one straight leg via straddle)</w:t>
            </w:r>
            <w:r w:rsidR="00E72822">
              <w:rPr>
                <w:rStyle w:val="normaltextrun"/>
                <w:rFonts w:ascii="Arial" w:eastAsiaTheme="majorEastAsia" w:hAnsi="Arial" w:cs="Arial"/>
                <w:sz w:val="16"/>
                <w:szCs w:val="16"/>
              </w:rPr>
              <w:t>,</w:t>
            </w:r>
            <w:r w:rsidR="00E72822">
              <w:rPr>
                <w:rStyle w:val="normaltextrun"/>
                <w:rFonts w:eastAsiaTheme="majorEastAsia"/>
              </w:rPr>
              <w:t xml:space="preserve"> </w:t>
            </w:r>
            <w:r w:rsidRPr="00D87BDC">
              <w:rPr>
                <w:rStyle w:val="normaltextrun"/>
                <w:rFonts w:ascii="Arial" w:eastAsiaTheme="majorEastAsia" w:hAnsi="Arial" w:cs="Arial"/>
                <w:sz w:val="16"/>
                <w:szCs w:val="16"/>
              </w:rPr>
              <w:t>Handstand</w:t>
            </w:r>
            <w:r w:rsidR="005D430D">
              <w:rPr>
                <w:rStyle w:val="normaltextrun"/>
                <w:rFonts w:ascii="Arial" w:eastAsiaTheme="majorEastAsia" w:hAnsi="Arial" w:cs="Arial"/>
                <w:sz w:val="16"/>
                <w:szCs w:val="16"/>
              </w:rPr>
              <w:t>,</w:t>
            </w:r>
            <w:r w:rsidR="005D430D">
              <w:rPr>
                <w:rStyle w:val="normaltextrun"/>
                <w:rFonts w:eastAsiaTheme="majorEastAsia"/>
              </w:rPr>
              <w:t xml:space="preserve"> </w:t>
            </w:r>
            <w:r w:rsidRPr="00D87BDC">
              <w:rPr>
                <w:rStyle w:val="normaltextrun"/>
                <w:rFonts w:ascii="Arial" w:eastAsiaTheme="majorEastAsia" w:hAnsi="Arial" w:cs="Arial"/>
                <w:sz w:val="16"/>
                <w:szCs w:val="16"/>
              </w:rPr>
              <w:t>Handstand forward roll, Backwards roll through handstand</w:t>
            </w:r>
            <w:r w:rsidR="005D430D">
              <w:rPr>
                <w:rStyle w:val="normaltextrun"/>
                <w:rFonts w:ascii="Arial" w:hAnsi="Arial" w:cs="Arial"/>
                <w:sz w:val="16"/>
                <w:szCs w:val="16"/>
              </w:rPr>
              <w:t>,</w:t>
            </w:r>
            <w:r w:rsidR="005D430D">
              <w:rPr>
                <w:rStyle w:val="normaltextrun"/>
              </w:rPr>
              <w:t xml:space="preserve"> </w:t>
            </w:r>
            <w:r w:rsidRPr="00D87BDC">
              <w:rPr>
                <w:rStyle w:val="normaltextrun"/>
                <w:rFonts w:ascii="Arial" w:eastAsiaTheme="majorEastAsia" w:hAnsi="Arial" w:cs="Arial"/>
                <w:sz w:val="16"/>
                <w:szCs w:val="16"/>
              </w:rPr>
              <w:t xml:space="preserve">Cartwheel (optional entry and hand </w:t>
            </w:r>
            <w:proofErr w:type="gramStart"/>
            <w:r w:rsidRPr="00D87BDC">
              <w:rPr>
                <w:rStyle w:val="normaltextrun"/>
                <w:rFonts w:ascii="Arial" w:eastAsiaTheme="majorEastAsia" w:hAnsi="Arial" w:cs="Arial"/>
                <w:sz w:val="16"/>
                <w:szCs w:val="16"/>
              </w:rPr>
              <w:t>support)</w:t>
            </w:r>
            <w:r w:rsidR="008B5976">
              <w:rPr>
                <w:rStyle w:val="normaltextrun"/>
                <w:rFonts w:ascii="Arial" w:eastAsiaTheme="majorEastAsia" w:hAnsi="Arial" w:cs="Arial"/>
                <w:sz w:val="16"/>
                <w:szCs w:val="16"/>
              </w:rPr>
              <w:t>Handspring</w:t>
            </w:r>
            <w:proofErr w:type="gramEnd"/>
            <w:r w:rsidR="008B5976">
              <w:rPr>
                <w:rStyle w:val="normaltextrun"/>
                <w:rFonts w:ascii="Arial" w:eastAsiaTheme="majorEastAsia" w:hAnsi="Arial" w:cs="Arial"/>
                <w:sz w:val="16"/>
                <w:szCs w:val="16"/>
              </w:rPr>
              <w:t xml:space="preserve"> to 1 or 2, </w:t>
            </w:r>
            <w:proofErr w:type="spellStart"/>
            <w:r w:rsidR="00AD54E5">
              <w:rPr>
                <w:rStyle w:val="normaltextrun"/>
                <w:rFonts w:ascii="Arial" w:eastAsiaTheme="majorEastAsia" w:hAnsi="Arial" w:cs="Arial"/>
                <w:sz w:val="16"/>
                <w:szCs w:val="16"/>
              </w:rPr>
              <w:t>Flyspring</w:t>
            </w:r>
            <w:proofErr w:type="spellEnd"/>
            <w:r w:rsidR="00AD54E5">
              <w:rPr>
                <w:rStyle w:val="normaltextrun"/>
                <w:rFonts w:ascii="Arial" w:eastAsiaTheme="majorEastAsia" w:hAnsi="Arial" w:cs="Arial"/>
                <w:sz w:val="16"/>
                <w:szCs w:val="16"/>
              </w:rPr>
              <w:t>, roundoff, back flip, aerial, free walkover</w:t>
            </w:r>
          </w:p>
          <w:p w14:paraId="4952E955" w14:textId="28A83300" w:rsidR="00855354" w:rsidRPr="00D87BDC" w:rsidRDefault="00855354" w:rsidP="00D87BDC">
            <w:pPr>
              <w:pStyle w:val="paragraph"/>
              <w:spacing w:before="0" w:beforeAutospacing="0" w:after="0" w:afterAutospacing="0"/>
              <w:textAlignment w:val="baseline"/>
              <w:rPr>
                <w:rFonts w:ascii="Segoe UI" w:hAnsi="Segoe UI" w:cs="Segoe UI"/>
                <w:sz w:val="18"/>
                <w:szCs w:val="18"/>
              </w:rPr>
            </w:pPr>
            <w:r w:rsidRPr="00D87BDC">
              <w:rPr>
                <w:rStyle w:val="eop"/>
                <w:rFonts w:ascii="Arial" w:hAnsi="Arial" w:cs="Arial"/>
                <w:sz w:val="16"/>
                <w:szCs w:val="16"/>
              </w:rPr>
              <w:t> </w:t>
            </w:r>
          </w:p>
          <w:p w14:paraId="055D5C7B" w14:textId="70D443F7" w:rsidR="00855354" w:rsidRPr="00D87BDC" w:rsidRDefault="00855354" w:rsidP="00AD54E5">
            <w:pPr>
              <w:pStyle w:val="paragraph"/>
              <w:spacing w:before="0" w:beforeAutospacing="0" w:after="0" w:afterAutospacing="0"/>
              <w:textAlignment w:val="baseline"/>
              <w:rPr>
                <w:rFonts w:ascii="Arial" w:eastAsiaTheme="minorHAnsi" w:hAnsi="Arial" w:cstheme="minorBidi"/>
                <w:sz w:val="16"/>
                <w:lang w:eastAsia="en-US"/>
              </w:rPr>
            </w:pPr>
            <w:r w:rsidRPr="00D87BDC">
              <w:rPr>
                <w:rStyle w:val="normaltextrun"/>
                <w:rFonts w:ascii="Arial" w:eastAsiaTheme="majorEastAsia" w:hAnsi="Arial" w:cs="Arial"/>
                <w:sz w:val="16"/>
                <w:szCs w:val="16"/>
              </w:rPr>
              <w:t>Splits, Arabesque-balance, Y-Balance</w:t>
            </w:r>
            <w:r w:rsidRPr="00D87BDC">
              <w:rPr>
                <w:rStyle w:val="eop"/>
                <w:rFonts w:ascii="Arial" w:hAnsi="Arial" w:cs="Arial"/>
                <w:sz w:val="16"/>
                <w:szCs w:val="16"/>
              </w:rPr>
              <w:t> </w:t>
            </w:r>
          </w:p>
        </w:tc>
        <w:tc>
          <w:tcPr>
            <w:tcW w:w="2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17FC5" w14:textId="77777777" w:rsidR="00855354" w:rsidRPr="00D87BDC" w:rsidRDefault="00855354" w:rsidP="00D87BDC">
            <w:pPr>
              <w:rPr>
                <w:rFonts w:ascii="Arial" w:hAnsi="Arial"/>
                <w:sz w:val="16"/>
              </w:rPr>
            </w:pPr>
            <w:r w:rsidRPr="00D87BDC">
              <w:rPr>
                <w:rFonts w:ascii="Arial" w:hAnsi="Arial"/>
                <w:sz w:val="16"/>
              </w:rPr>
              <w:t>1.Dance passage of 2 leaps</w:t>
            </w:r>
          </w:p>
          <w:p w14:paraId="597FA565" w14:textId="18DC96CB" w:rsidR="00855354" w:rsidRPr="00D87BDC" w:rsidRDefault="00855354" w:rsidP="00D87BDC">
            <w:pPr>
              <w:rPr>
                <w:rFonts w:ascii="Arial" w:hAnsi="Arial"/>
                <w:sz w:val="16"/>
              </w:rPr>
            </w:pPr>
            <w:r w:rsidRPr="00D87BDC">
              <w:rPr>
                <w:rFonts w:ascii="Arial" w:hAnsi="Arial"/>
                <w:sz w:val="16"/>
              </w:rPr>
              <w:t>2. Acro element forwards,</w:t>
            </w:r>
          </w:p>
          <w:p w14:paraId="10F90510" w14:textId="77777777" w:rsidR="00855354" w:rsidRPr="00D87BDC" w:rsidRDefault="00855354" w:rsidP="00D87BDC">
            <w:pPr>
              <w:rPr>
                <w:rFonts w:ascii="Arial" w:hAnsi="Arial"/>
                <w:sz w:val="16"/>
              </w:rPr>
            </w:pPr>
            <w:r w:rsidRPr="00D87BDC">
              <w:rPr>
                <w:rFonts w:ascii="Arial" w:hAnsi="Arial"/>
                <w:sz w:val="16"/>
              </w:rPr>
              <w:t>3.Acro element backwards</w:t>
            </w:r>
          </w:p>
          <w:p w14:paraId="3C43E378" w14:textId="1CECED2C" w:rsidR="00855354" w:rsidRPr="00D87BDC" w:rsidRDefault="00855354" w:rsidP="00D87BDC">
            <w:pPr>
              <w:rPr>
                <w:rFonts w:ascii="Arial" w:hAnsi="Arial"/>
                <w:sz w:val="16"/>
              </w:rPr>
            </w:pPr>
            <w:r w:rsidRPr="00D87BDC">
              <w:rPr>
                <w:rFonts w:ascii="Arial" w:hAnsi="Arial"/>
                <w:sz w:val="16"/>
              </w:rPr>
              <w:t>4. Spin 360 degrees or full jump turn</w:t>
            </w:r>
          </w:p>
          <w:p w14:paraId="137A5654" w14:textId="01C61A68" w:rsidR="00855354" w:rsidRPr="00D87BDC" w:rsidRDefault="00855354" w:rsidP="00D87BDC">
            <w:pPr>
              <w:rPr>
                <w:rFonts w:ascii="Arial" w:hAnsi="Arial"/>
                <w:sz w:val="16"/>
              </w:rPr>
            </w:pPr>
            <w:r w:rsidRPr="00D87BDC">
              <w:rPr>
                <w:rFonts w:ascii="Arial" w:hAnsi="Arial"/>
                <w:sz w:val="16"/>
              </w:rPr>
              <w:t>5. Acro element sideways</w:t>
            </w:r>
          </w:p>
          <w:p w14:paraId="574E7EED" w14:textId="77777777" w:rsidR="00855354" w:rsidRPr="00D87BDC" w:rsidRDefault="00855354" w:rsidP="00D87BDC">
            <w:pPr>
              <w:rPr>
                <w:rFonts w:ascii="Arial" w:eastAsiaTheme="minorHAnsi" w:hAnsi="Arial" w:cstheme="minorBidi"/>
                <w:sz w:val="16"/>
                <w:lang w:eastAsia="en-US"/>
              </w:rPr>
            </w:pPr>
            <w:r w:rsidRPr="00D87BDC">
              <w:rPr>
                <w:rFonts w:ascii="Arial" w:hAnsi="Arial"/>
                <w:sz w:val="16"/>
              </w:rPr>
              <w:t>6.. Mixed series</w:t>
            </w:r>
          </w:p>
        </w:tc>
        <w:tc>
          <w:tcPr>
            <w:tcW w:w="20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81C97" w14:textId="77777777" w:rsidR="00855354" w:rsidRPr="00D87BDC" w:rsidRDefault="00855354" w:rsidP="00D87BDC">
            <w:pPr>
              <w:jc w:val="center"/>
              <w:rPr>
                <w:rFonts w:ascii="Arial" w:hAnsi="Arial"/>
                <w:sz w:val="20"/>
                <w:szCs w:val="20"/>
              </w:rPr>
            </w:pPr>
            <w:r w:rsidRPr="00D87BDC">
              <w:rPr>
                <w:rFonts w:ascii="Arial" w:hAnsi="Arial"/>
                <w:sz w:val="20"/>
                <w:szCs w:val="20"/>
              </w:rPr>
              <w:t xml:space="preserve">Split leap showing min. 150 degrees split </w:t>
            </w:r>
            <w:proofErr w:type="gramStart"/>
            <w:r w:rsidRPr="00D87BDC">
              <w:rPr>
                <w:rFonts w:ascii="Arial" w:hAnsi="Arial"/>
                <w:sz w:val="20"/>
                <w:szCs w:val="20"/>
              </w:rPr>
              <w:t>0.2</w:t>
            </w:r>
            <w:proofErr w:type="gramEnd"/>
          </w:p>
          <w:p w14:paraId="2A1DCC89" w14:textId="77777777" w:rsidR="00855354" w:rsidRPr="00D87BDC" w:rsidRDefault="00855354" w:rsidP="00D87BDC">
            <w:pPr>
              <w:jc w:val="center"/>
              <w:rPr>
                <w:rFonts w:ascii="Arial" w:hAnsi="Arial"/>
                <w:sz w:val="20"/>
                <w:szCs w:val="20"/>
              </w:rPr>
            </w:pPr>
          </w:p>
          <w:p w14:paraId="543C6B07" w14:textId="77777777" w:rsidR="00855354" w:rsidRPr="00D87BDC" w:rsidRDefault="00855354" w:rsidP="00D87BDC">
            <w:pPr>
              <w:jc w:val="center"/>
              <w:rPr>
                <w:rFonts w:ascii="Arial" w:hAnsi="Arial"/>
                <w:sz w:val="20"/>
                <w:szCs w:val="20"/>
              </w:rPr>
            </w:pPr>
            <w:r w:rsidRPr="00D87BDC">
              <w:rPr>
                <w:rFonts w:ascii="Arial" w:hAnsi="Arial"/>
                <w:sz w:val="20"/>
                <w:szCs w:val="20"/>
              </w:rPr>
              <w:t xml:space="preserve">2 </w:t>
            </w:r>
            <w:proofErr w:type="spellStart"/>
            <w:r w:rsidRPr="00D87BDC">
              <w:rPr>
                <w:rFonts w:ascii="Arial" w:hAnsi="Arial"/>
                <w:sz w:val="20"/>
                <w:szCs w:val="20"/>
              </w:rPr>
              <w:t>acro</w:t>
            </w:r>
            <w:proofErr w:type="spellEnd"/>
            <w:r w:rsidRPr="00D87BDC">
              <w:rPr>
                <w:rFonts w:ascii="Arial" w:hAnsi="Arial"/>
                <w:sz w:val="20"/>
                <w:szCs w:val="20"/>
              </w:rPr>
              <w:t xml:space="preserve"> elements joined </w:t>
            </w:r>
            <w:proofErr w:type="gramStart"/>
            <w:r w:rsidRPr="00D87BDC">
              <w:rPr>
                <w:rFonts w:ascii="Arial" w:hAnsi="Arial"/>
                <w:sz w:val="20"/>
                <w:szCs w:val="20"/>
              </w:rPr>
              <w:t>0.2</w:t>
            </w:r>
            <w:proofErr w:type="gramEnd"/>
          </w:p>
          <w:p w14:paraId="2CE2BB6B" w14:textId="77777777" w:rsidR="00855354" w:rsidRPr="00D87BDC" w:rsidRDefault="00855354" w:rsidP="00D87BDC">
            <w:pPr>
              <w:jc w:val="center"/>
              <w:rPr>
                <w:rFonts w:ascii="Arial" w:hAnsi="Arial"/>
                <w:sz w:val="20"/>
                <w:szCs w:val="20"/>
              </w:rPr>
            </w:pPr>
          </w:p>
          <w:p w14:paraId="113CC37A" w14:textId="77777777" w:rsidR="00855354" w:rsidRPr="00D87BDC" w:rsidRDefault="00855354" w:rsidP="00D87BDC">
            <w:pPr>
              <w:jc w:val="center"/>
              <w:rPr>
                <w:rFonts w:ascii="Arial" w:hAnsi="Arial"/>
                <w:sz w:val="20"/>
                <w:szCs w:val="20"/>
              </w:rPr>
            </w:pPr>
            <w:r w:rsidRPr="00D87BDC">
              <w:rPr>
                <w:rFonts w:ascii="Arial" w:hAnsi="Arial"/>
                <w:sz w:val="20"/>
                <w:szCs w:val="20"/>
              </w:rPr>
              <w:t xml:space="preserve">Good use of directions, </w:t>
            </w:r>
            <w:proofErr w:type="gramStart"/>
            <w:r w:rsidRPr="00D87BDC">
              <w:rPr>
                <w:rFonts w:ascii="Arial" w:hAnsi="Arial"/>
                <w:sz w:val="20"/>
                <w:szCs w:val="20"/>
              </w:rPr>
              <w:t>levels</w:t>
            </w:r>
            <w:proofErr w:type="gramEnd"/>
            <w:r w:rsidRPr="00D87BDC">
              <w:rPr>
                <w:rFonts w:ascii="Arial" w:hAnsi="Arial"/>
                <w:sz w:val="20"/>
                <w:szCs w:val="20"/>
              </w:rPr>
              <w:t xml:space="preserve"> and corners 0.3</w:t>
            </w:r>
          </w:p>
          <w:p w14:paraId="6323DD5C" w14:textId="77777777" w:rsidR="00855354" w:rsidRPr="00D87BDC" w:rsidRDefault="00855354" w:rsidP="00D87BDC">
            <w:pPr>
              <w:spacing w:before="100" w:beforeAutospacing="1" w:after="100" w:afterAutospacing="1"/>
              <w:jc w:val="center"/>
              <w:rPr>
                <w:rFonts w:ascii="Arial" w:hAnsi="Arial" w:cs="Arial"/>
                <w:sz w:val="22"/>
                <w:szCs w:val="22"/>
              </w:rPr>
            </w:pPr>
          </w:p>
        </w:tc>
        <w:tc>
          <w:tcPr>
            <w:tcW w:w="1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FFB8B" w14:textId="77777777" w:rsidR="00855354" w:rsidRPr="00D87BDC" w:rsidRDefault="00855354" w:rsidP="00D87BDC">
            <w:pPr>
              <w:spacing w:before="100" w:beforeAutospacing="1" w:after="100" w:afterAutospacing="1"/>
              <w:jc w:val="center"/>
              <w:rPr>
                <w:rFonts w:ascii="Arial" w:hAnsi="Arial" w:cs="Arial"/>
                <w:sz w:val="22"/>
                <w:szCs w:val="22"/>
              </w:rPr>
            </w:pPr>
          </w:p>
        </w:tc>
      </w:tr>
    </w:tbl>
    <w:p w14:paraId="47093617" w14:textId="1E3090FF" w:rsidR="00B7064A" w:rsidRPr="00B7064A" w:rsidRDefault="00B7064A" w:rsidP="00B7064A"/>
    <w:sectPr w:rsidR="00B7064A" w:rsidRPr="00B7064A" w:rsidSect="00C344EC">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C5DA" w14:textId="77777777" w:rsidR="00C344EC" w:rsidRDefault="00C344EC" w:rsidP="00B7064A">
      <w:r>
        <w:separator/>
      </w:r>
    </w:p>
  </w:endnote>
  <w:endnote w:type="continuationSeparator" w:id="0">
    <w:p w14:paraId="2F4B26C3" w14:textId="77777777" w:rsidR="00C344EC" w:rsidRDefault="00C344EC" w:rsidP="00B7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BF80" w14:textId="77777777" w:rsidR="00C344EC" w:rsidRDefault="00C344EC" w:rsidP="00B7064A">
      <w:r>
        <w:separator/>
      </w:r>
    </w:p>
  </w:footnote>
  <w:footnote w:type="continuationSeparator" w:id="0">
    <w:p w14:paraId="5DFDE9FB" w14:textId="77777777" w:rsidR="00C344EC" w:rsidRDefault="00C344EC" w:rsidP="00B7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712"/>
    <w:multiLevelType w:val="hybridMultilevel"/>
    <w:tmpl w:val="CDDE5096"/>
    <w:lvl w:ilvl="0" w:tplc="9C4E0D8C">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018F0"/>
    <w:multiLevelType w:val="hybridMultilevel"/>
    <w:tmpl w:val="643021C4"/>
    <w:lvl w:ilvl="0" w:tplc="FFFFFFFF">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3F09"/>
    <w:multiLevelType w:val="hybridMultilevel"/>
    <w:tmpl w:val="19DA102A"/>
    <w:lvl w:ilvl="0" w:tplc="259C2406">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50477"/>
    <w:multiLevelType w:val="hybridMultilevel"/>
    <w:tmpl w:val="EF3EB516"/>
    <w:lvl w:ilvl="0" w:tplc="9C4E0D8C">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E637F"/>
    <w:multiLevelType w:val="hybridMultilevel"/>
    <w:tmpl w:val="9EF8247A"/>
    <w:lvl w:ilvl="0" w:tplc="9C4E0D8C">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D216B"/>
    <w:multiLevelType w:val="hybridMultilevel"/>
    <w:tmpl w:val="5BA67DDA"/>
    <w:lvl w:ilvl="0" w:tplc="9C4E0D8C">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B707F"/>
    <w:multiLevelType w:val="hybridMultilevel"/>
    <w:tmpl w:val="DF1A7B60"/>
    <w:lvl w:ilvl="0" w:tplc="8BB898A0">
      <w:start w:val="1"/>
      <w:numFmt w:val="bullet"/>
      <w:lvlText w:val=""/>
      <w:lvlJc w:val="left"/>
      <w:pPr>
        <w:ind w:left="227" w:hanging="227"/>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433A8"/>
    <w:multiLevelType w:val="hybridMultilevel"/>
    <w:tmpl w:val="F57086C6"/>
    <w:lvl w:ilvl="0" w:tplc="259C2406">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32873"/>
    <w:multiLevelType w:val="hybridMultilevel"/>
    <w:tmpl w:val="F2AAECA2"/>
    <w:lvl w:ilvl="0" w:tplc="259C2406">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C761F"/>
    <w:multiLevelType w:val="hybridMultilevel"/>
    <w:tmpl w:val="CDE8B5C0"/>
    <w:lvl w:ilvl="0" w:tplc="9C4E0D8C">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56B16"/>
    <w:multiLevelType w:val="hybridMultilevel"/>
    <w:tmpl w:val="B79A127C"/>
    <w:lvl w:ilvl="0" w:tplc="FFFFFFFF">
      <w:start w:val="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E2586"/>
    <w:multiLevelType w:val="hybridMultilevel"/>
    <w:tmpl w:val="6E284E00"/>
    <w:lvl w:ilvl="0" w:tplc="AF980BAE">
      <w:start w:val="1"/>
      <w:numFmt w:val="bullet"/>
      <w:lvlText w:val=""/>
      <w:lvlJc w:val="left"/>
      <w:pPr>
        <w:ind w:left="568" w:hanging="284"/>
      </w:pPr>
      <w:rPr>
        <w:rFonts w:ascii="Symbol" w:hAnsi="Symbol" w:hint="default"/>
        <w:color w:val="7F7F7F" w:themeColor="text1" w:themeTint="8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4637FB5"/>
    <w:multiLevelType w:val="hybridMultilevel"/>
    <w:tmpl w:val="16DC4B44"/>
    <w:lvl w:ilvl="0" w:tplc="AF980BAE">
      <w:start w:val="1"/>
      <w:numFmt w:val="bullet"/>
      <w:lvlText w:val=""/>
      <w:lvlJc w:val="left"/>
      <w:pPr>
        <w:ind w:left="284" w:hanging="284"/>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13F96"/>
    <w:multiLevelType w:val="hybridMultilevel"/>
    <w:tmpl w:val="4E683F32"/>
    <w:lvl w:ilvl="0" w:tplc="AF980BAE">
      <w:start w:val="1"/>
      <w:numFmt w:val="bullet"/>
      <w:lvlText w:val=""/>
      <w:lvlJc w:val="left"/>
      <w:pPr>
        <w:ind w:left="1004" w:hanging="360"/>
      </w:pPr>
      <w:rPr>
        <w:rFonts w:ascii="Symbol" w:hAnsi="Symbol" w:hint="default"/>
        <w:color w:val="7F7F7F" w:themeColor="text1" w:themeTint="8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6882E3F"/>
    <w:multiLevelType w:val="hybridMultilevel"/>
    <w:tmpl w:val="DFAC8B9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F49F7"/>
    <w:multiLevelType w:val="hybridMultilevel"/>
    <w:tmpl w:val="BD56295C"/>
    <w:lvl w:ilvl="0" w:tplc="9C4E0D8C">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16AB6"/>
    <w:multiLevelType w:val="multilevel"/>
    <w:tmpl w:val="D4E850D8"/>
    <w:lvl w:ilvl="0">
      <w:start w:val="1"/>
      <w:numFmt w:val="bullet"/>
      <w:lvlText w:val=""/>
      <w:lvlJc w:val="left"/>
      <w:pPr>
        <w:ind w:left="567" w:hanging="207"/>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E21AF8"/>
    <w:multiLevelType w:val="hybridMultilevel"/>
    <w:tmpl w:val="9A6479CA"/>
    <w:lvl w:ilvl="0" w:tplc="A0E6182C">
      <w:start w:val="1"/>
      <w:numFmt w:val="bullet"/>
      <w:lvlText w:val=""/>
      <w:lvlJc w:val="left"/>
      <w:pPr>
        <w:ind w:left="227" w:hanging="227"/>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52388"/>
    <w:multiLevelType w:val="hybridMultilevel"/>
    <w:tmpl w:val="C14ACF7A"/>
    <w:lvl w:ilvl="0" w:tplc="AF980BAE">
      <w:start w:val="1"/>
      <w:numFmt w:val="bullet"/>
      <w:lvlText w:val=""/>
      <w:lvlJc w:val="left"/>
      <w:pPr>
        <w:ind w:left="284" w:hanging="284"/>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71262"/>
    <w:multiLevelType w:val="hybridMultilevel"/>
    <w:tmpl w:val="CF1AD4F2"/>
    <w:lvl w:ilvl="0" w:tplc="9C4E0D8C">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232C9"/>
    <w:multiLevelType w:val="multilevel"/>
    <w:tmpl w:val="CDACFE52"/>
    <w:lvl w:ilvl="0">
      <w:start w:val="1"/>
      <w:numFmt w:val="bullet"/>
      <w:lvlText w:val=""/>
      <w:lvlJc w:val="left"/>
      <w:pPr>
        <w:ind w:left="567" w:hanging="207"/>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9613DF"/>
    <w:multiLevelType w:val="hybridMultilevel"/>
    <w:tmpl w:val="F65025B0"/>
    <w:lvl w:ilvl="0" w:tplc="AF980BAE">
      <w:start w:val="1"/>
      <w:numFmt w:val="bullet"/>
      <w:lvlText w:val=""/>
      <w:lvlJc w:val="left"/>
      <w:pPr>
        <w:ind w:left="284" w:hanging="284"/>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954E2"/>
    <w:multiLevelType w:val="hybridMultilevel"/>
    <w:tmpl w:val="4D7E6134"/>
    <w:lvl w:ilvl="0" w:tplc="9C4E0D8C">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6041B"/>
    <w:multiLevelType w:val="hybridMultilevel"/>
    <w:tmpl w:val="3EC8FD2C"/>
    <w:lvl w:ilvl="0" w:tplc="9C4E0D8C">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90DFE"/>
    <w:multiLevelType w:val="multilevel"/>
    <w:tmpl w:val="A52E7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567" w:hanging="283"/>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CE78E7"/>
    <w:multiLevelType w:val="hybridMultilevel"/>
    <w:tmpl w:val="F1D06D16"/>
    <w:lvl w:ilvl="0" w:tplc="9E70C5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2F3F12"/>
    <w:multiLevelType w:val="hybridMultilevel"/>
    <w:tmpl w:val="AE02355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A2981"/>
    <w:multiLevelType w:val="hybridMultilevel"/>
    <w:tmpl w:val="731A4974"/>
    <w:lvl w:ilvl="0" w:tplc="BCB85430">
      <w:start w:val="1"/>
      <w:numFmt w:val="bullet"/>
      <w:lvlText w:val=""/>
      <w:lvlJc w:val="left"/>
      <w:pPr>
        <w:ind w:left="284" w:hanging="284"/>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E6C1A"/>
    <w:multiLevelType w:val="hybridMultilevel"/>
    <w:tmpl w:val="FB162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2117D5"/>
    <w:multiLevelType w:val="hybridMultilevel"/>
    <w:tmpl w:val="2B7200C4"/>
    <w:lvl w:ilvl="0" w:tplc="9C4E0D8C">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116626"/>
    <w:multiLevelType w:val="hybridMultilevel"/>
    <w:tmpl w:val="9F68F7AC"/>
    <w:lvl w:ilvl="0" w:tplc="9E70C5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951076">
    <w:abstractNumId w:val="16"/>
  </w:num>
  <w:num w:numId="2" w16cid:durableId="322860039">
    <w:abstractNumId w:val="24"/>
  </w:num>
  <w:num w:numId="3" w16cid:durableId="1701003701">
    <w:abstractNumId w:val="20"/>
  </w:num>
  <w:num w:numId="4" w16cid:durableId="1785031274">
    <w:abstractNumId w:val="28"/>
  </w:num>
  <w:num w:numId="5" w16cid:durableId="1233202072">
    <w:abstractNumId w:val="27"/>
  </w:num>
  <w:num w:numId="6" w16cid:durableId="153184757">
    <w:abstractNumId w:val="21"/>
  </w:num>
  <w:num w:numId="7" w16cid:durableId="387998639">
    <w:abstractNumId w:val="11"/>
  </w:num>
  <w:num w:numId="8" w16cid:durableId="1019042779">
    <w:abstractNumId w:val="18"/>
  </w:num>
  <w:num w:numId="9" w16cid:durableId="1674064495">
    <w:abstractNumId w:val="13"/>
  </w:num>
  <w:num w:numId="10" w16cid:durableId="412359119">
    <w:abstractNumId w:val="8"/>
  </w:num>
  <w:num w:numId="11" w16cid:durableId="1607075273">
    <w:abstractNumId w:val="7"/>
  </w:num>
  <w:num w:numId="12" w16cid:durableId="651297971">
    <w:abstractNumId w:val="29"/>
  </w:num>
  <w:num w:numId="13" w16cid:durableId="1543859962">
    <w:abstractNumId w:val="6"/>
  </w:num>
  <w:num w:numId="14" w16cid:durableId="1665164847">
    <w:abstractNumId w:val="17"/>
  </w:num>
  <w:num w:numId="15" w16cid:durableId="2072923531">
    <w:abstractNumId w:val="0"/>
  </w:num>
  <w:num w:numId="16" w16cid:durableId="545333136">
    <w:abstractNumId w:val="9"/>
  </w:num>
  <w:num w:numId="17" w16cid:durableId="1547401985">
    <w:abstractNumId w:val="5"/>
  </w:num>
  <w:num w:numId="18" w16cid:durableId="465438014">
    <w:abstractNumId w:val="22"/>
  </w:num>
  <w:num w:numId="19" w16cid:durableId="1866366215">
    <w:abstractNumId w:val="3"/>
  </w:num>
  <w:num w:numId="20" w16cid:durableId="2037533778">
    <w:abstractNumId w:val="23"/>
  </w:num>
  <w:num w:numId="21" w16cid:durableId="2026861167">
    <w:abstractNumId w:val="4"/>
  </w:num>
  <w:num w:numId="22" w16cid:durableId="1679697225">
    <w:abstractNumId w:val="19"/>
  </w:num>
  <w:num w:numId="23" w16cid:durableId="46035686">
    <w:abstractNumId w:val="15"/>
  </w:num>
  <w:num w:numId="24" w16cid:durableId="981890132">
    <w:abstractNumId w:val="10"/>
  </w:num>
  <w:num w:numId="25" w16cid:durableId="577909917">
    <w:abstractNumId w:val="12"/>
  </w:num>
  <w:num w:numId="26" w16cid:durableId="1681544351">
    <w:abstractNumId w:val="2"/>
  </w:num>
  <w:num w:numId="27" w16cid:durableId="497042342">
    <w:abstractNumId w:val="1"/>
  </w:num>
  <w:num w:numId="28" w16cid:durableId="1503201742">
    <w:abstractNumId w:val="14"/>
  </w:num>
  <w:num w:numId="29" w16cid:durableId="1071781274">
    <w:abstractNumId w:val="26"/>
  </w:num>
  <w:num w:numId="30" w16cid:durableId="722367722">
    <w:abstractNumId w:val="30"/>
  </w:num>
  <w:num w:numId="31" w16cid:durableId="17382869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77"/>
    <w:rsid w:val="000052E6"/>
    <w:rsid w:val="00096A45"/>
    <w:rsid w:val="00097A2E"/>
    <w:rsid w:val="000A1114"/>
    <w:rsid w:val="000C5FA0"/>
    <w:rsid w:val="000D426F"/>
    <w:rsid w:val="000D6C5C"/>
    <w:rsid w:val="000E6773"/>
    <w:rsid w:val="001424CB"/>
    <w:rsid w:val="00196B74"/>
    <w:rsid w:val="00234136"/>
    <w:rsid w:val="00293E5B"/>
    <w:rsid w:val="0029606D"/>
    <w:rsid w:val="002A3E73"/>
    <w:rsid w:val="002D3875"/>
    <w:rsid w:val="00352BB4"/>
    <w:rsid w:val="00353265"/>
    <w:rsid w:val="0036647A"/>
    <w:rsid w:val="0037561A"/>
    <w:rsid w:val="00411EDB"/>
    <w:rsid w:val="00432BEC"/>
    <w:rsid w:val="00433FB0"/>
    <w:rsid w:val="004678E7"/>
    <w:rsid w:val="004B421D"/>
    <w:rsid w:val="004C7C1F"/>
    <w:rsid w:val="004F522A"/>
    <w:rsid w:val="005670C2"/>
    <w:rsid w:val="00585500"/>
    <w:rsid w:val="00593472"/>
    <w:rsid w:val="00594205"/>
    <w:rsid w:val="005C7646"/>
    <w:rsid w:val="005D430D"/>
    <w:rsid w:val="005F46F4"/>
    <w:rsid w:val="00606504"/>
    <w:rsid w:val="00626045"/>
    <w:rsid w:val="006600BC"/>
    <w:rsid w:val="00667F77"/>
    <w:rsid w:val="006E6960"/>
    <w:rsid w:val="006F7BC0"/>
    <w:rsid w:val="007441F1"/>
    <w:rsid w:val="00783045"/>
    <w:rsid w:val="007B157C"/>
    <w:rsid w:val="007B4032"/>
    <w:rsid w:val="00855354"/>
    <w:rsid w:val="008870CB"/>
    <w:rsid w:val="00892F8F"/>
    <w:rsid w:val="00896AC4"/>
    <w:rsid w:val="008A3FB6"/>
    <w:rsid w:val="008A43CB"/>
    <w:rsid w:val="008B5976"/>
    <w:rsid w:val="008C6B37"/>
    <w:rsid w:val="008E1780"/>
    <w:rsid w:val="008E74EA"/>
    <w:rsid w:val="009A331F"/>
    <w:rsid w:val="009B5B31"/>
    <w:rsid w:val="00AA5ECA"/>
    <w:rsid w:val="00AD54E5"/>
    <w:rsid w:val="00AF4C51"/>
    <w:rsid w:val="00B318A6"/>
    <w:rsid w:val="00B57CCA"/>
    <w:rsid w:val="00B7064A"/>
    <w:rsid w:val="00B7692E"/>
    <w:rsid w:val="00B916A9"/>
    <w:rsid w:val="00BA1C67"/>
    <w:rsid w:val="00BC0253"/>
    <w:rsid w:val="00C257A3"/>
    <w:rsid w:val="00C31737"/>
    <w:rsid w:val="00C32492"/>
    <w:rsid w:val="00C344EC"/>
    <w:rsid w:val="00CE36CD"/>
    <w:rsid w:val="00D06CB1"/>
    <w:rsid w:val="00D87BDC"/>
    <w:rsid w:val="00E3568E"/>
    <w:rsid w:val="00E450CF"/>
    <w:rsid w:val="00E72822"/>
    <w:rsid w:val="00E95548"/>
    <w:rsid w:val="00EF0908"/>
    <w:rsid w:val="00F42E8D"/>
    <w:rsid w:val="00F464BD"/>
    <w:rsid w:val="00F7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D485"/>
  <w15:chartTrackingRefBased/>
  <w15:docId w15:val="{2E482112-B416-1145-9DCA-AB73B433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31"/>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9B5B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6B37"/>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8C6B37"/>
    <w:pPr>
      <w:keepNext/>
      <w:outlineLvl w:val="4"/>
    </w:pPr>
    <w:rPr>
      <w:rFonts w:ascii="Arial" w:hAnsi="Arial" w:cs="Arial"/>
      <w:b/>
      <w:sz w:val="18"/>
      <w:szCs w:val="16"/>
    </w:rPr>
  </w:style>
  <w:style w:type="paragraph" w:styleId="Heading7">
    <w:name w:val="heading 7"/>
    <w:basedOn w:val="Normal"/>
    <w:next w:val="Normal"/>
    <w:link w:val="Heading7Char"/>
    <w:uiPriority w:val="9"/>
    <w:unhideWhenUsed/>
    <w:qFormat/>
    <w:rsid w:val="008C6B3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F77"/>
    <w:pPr>
      <w:ind w:left="720"/>
      <w:contextualSpacing/>
    </w:pPr>
  </w:style>
  <w:style w:type="character" w:customStyle="1" w:styleId="Heading5Char">
    <w:name w:val="Heading 5 Char"/>
    <w:basedOn w:val="DefaultParagraphFont"/>
    <w:link w:val="Heading5"/>
    <w:rsid w:val="008C6B37"/>
    <w:rPr>
      <w:rFonts w:ascii="Arial" w:eastAsia="Times New Roman" w:hAnsi="Arial" w:cs="Arial"/>
      <w:b/>
      <w:sz w:val="18"/>
      <w:szCs w:val="16"/>
      <w:lang w:eastAsia="en-GB"/>
    </w:rPr>
  </w:style>
  <w:style w:type="character" w:customStyle="1" w:styleId="Heading7Char">
    <w:name w:val="Heading 7 Char"/>
    <w:basedOn w:val="DefaultParagraphFont"/>
    <w:link w:val="Heading7"/>
    <w:uiPriority w:val="9"/>
    <w:rsid w:val="008C6B37"/>
    <w:rPr>
      <w:rFonts w:asciiTheme="majorHAnsi" w:eastAsiaTheme="majorEastAsia" w:hAnsiTheme="majorHAnsi" w:cstheme="majorBidi"/>
      <w:i/>
      <w:iCs/>
      <w:color w:val="1F3763" w:themeColor="accent1" w:themeShade="7F"/>
    </w:rPr>
  </w:style>
  <w:style w:type="character" w:customStyle="1" w:styleId="Heading3Char">
    <w:name w:val="Heading 3 Char"/>
    <w:basedOn w:val="DefaultParagraphFont"/>
    <w:link w:val="Heading3"/>
    <w:uiPriority w:val="9"/>
    <w:semiHidden/>
    <w:rsid w:val="008C6B37"/>
    <w:rPr>
      <w:rFonts w:asciiTheme="majorHAnsi" w:eastAsiaTheme="majorEastAsia" w:hAnsiTheme="majorHAnsi" w:cstheme="majorBidi"/>
      <w:color w:val="1F3763" w:themeColor="accent1" w:themeShade="7F"/>
    </w:rPr>
  </w:style>
  <w:style w:type="paragraph" w:styleId="BalloonText">
    <w:name w:val="Balloon Text"/>
    <w:basedOn w:val="Normal"/>
    <w:link w:val="BalloonTextChar"/>
    <w:semiHidden/>
    <w:rsid w:val="008C6B37"/>
    <w:rPr>
      <w:rFonts w:ascii="Tahoma" w:hAnsi="Tahoma" w:cs="Tahoma"/>
      <w:sz w:val="16"/>
      <w:szCs w:val="16"/>
    </w:rPr>
  </w:style>
  <w:style w:type="character" w:customStyle="1" w:styleId="BalloonTextChar">
    <w:name w:val="Balloon Text Char"/>
    <w:basedOn w:val="DefaultParagraphFont"/>
    <w:link w:val="BalloonText"/>
    <w:semiHidden/>
    <w:rsid w:val="008C6B37"/>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9B5B3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7064A"/>
    <w:pPr>
      <w:tabs>
        <w:tab w:val="center" w:pos="4513"/>
        <w:tab w:val="right" w:pos="9026"/>
      </w:tabs>
    </w:pPr>
  </w:style>
  <w:style w:type="character" w:customStyle="1" w:styleId="HeaderChar">
    <w:name w:val="Header Char"/>
    <w:basedOn w:val="DefaultParagraphFont"/>
    <w:link w:val="Header"/>
    <w:uiPriority w:val="99"/>
    <w:rsid w:val="00B7064A"/>
    <w:rPr>
      <w:rFonts w:ascii="Times New Roman" w:eastAsia="Times New Roman" w:hAnsi="Times New Roman" w:cs="Times New Roman"/>
      <w:lang w:eastAsia="en-GB"/>
    </w:rPr>
  </w:style>
  <w:style w:type="paragraph" w:styleId="Footer">
    <w:name w:val="footer"/>
    <w:basedOn w:val="Normal"/>
    <w:link w:val="FooterChar"/>
    <w:uiPriority w:val="99"/>
    <w:unhideWhenUsed/>
    <w:rsid w:val="00B7064A"/>
    <w:pPr>
      <w:tabs>
        <w:tab w:val="center" w:pos="4513"/>
        <w:tab w:val="right" w:pos="9026"/>
      </w:tabs>
    </w:pPr>
  </w:style>
  <w:style w:type="character" w:customStyle="1" w:styleId="FooterChar">
    <w:name w:val="Footer Char"/>
    <w:basedOn w:val="DefaultParagraphFont"/>
    <w:link w:val="Footer"/>
    <w:uiPriority w:val="99"/>
    <w:rsid w:val="00B7064A"/>
    <w:rPr>
      <w:rFonts w:ascii="Times New Roman" w:eastAsia="Times New Roman" w:hAnsi="Times New Roman" w:cs="Times New Roman"/>
      <w:lang w:eastAsia="en-GB"/>
    </w:rPr>
  </w:style>
  <w:style w:type="table" w:styleId="TableGrid">
    <w:name w:val="Table Grid"/>
    <w:basedOn w:val="TableNormal"/>
    <w:uiPriority w:val="39"/>
    <w:rsid w:val="00B7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92F8F"/>
    <w:pPr>
      <w:jc w:val="center"/>
    </w:pPr>
    <w:rPr>
      <w:rFonts w:ascii="Arial" w:hAnsi="Arial" w:cs="Arial"/>
      <w:sz w:val="28"/>
      <w:szCs w:val="28"/>
      <w:u w:val="single"/>
    </w:rPr>
  </w:style>
  <w:style w:type="character" w:customStyle="1" w:styleId="TitleChar">
    <w:name w:val="Title Char"/>
    <w:basedOn w:val="DefaultParagraphFont"/>
    <w:link w:val="Title"/>
    <w:rsid w:val="00892F8F"/>
    <w:rPr>
      <w:rFonts w:ascii="Arial" w:eastAsia="Times New Roman" w:hAnsi="Arial" w:cs="Arial"/>
      <w:sz w:val="28"/>
      <w:szCs w:val="28"/>
      <w:u w:val="single"/>
      <w:lang w:eastAsia="en-GB"/>
    </w:rPr>
  </w:style>
  <w:style w:type="paragraph" w:customStyle="1" w:styleId="paragraph">
    <w:name w:val="paragraph"/>
    <w:basedOn w:val="Normal"/>
    <w:rsid w:val="0036647A"/>
    <w:pPr>
      <w:spacing w:before="100" w:beforeAutospacing="1" w:after="100" w:afterAutospacing="1"/>
    </w:pPr>
  </w:style>
  <w:style w:type="character" w:customStyle="1" w:styleId="normaltextrun">
    <w:name w:val="normaltextrun"/>
    <w:basedOn w:val="DefaultParagraphFont"/>
    <w:rsid w:val="0036647A"/>
  </w:style>
  <w:style w:type="character" w:customStyle="1" w:styleId="eop">
    <w:name w:val="eop"/>
    <w:basedOn w:val="DefaultParagraphFont"/>
    <w:rsid w:val="0036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6873">
      <w:bodyDiv w:val="1"/>
      <w:marLeft w:val="0"/>
      <w:marRight w:val="0"/>
      <w:marTop w:val="0"/>
      <w:marBottom w:val="0"/>
      <w:divBdr>
        <w:top w:val="none" w:sz="0" w:space="0" w:color="auto"/>
        <w:left w:val="none" w:sz="0" w:space="0" w:color="auto"/>
        <w:bottom w:val="none" w:sz="0" w:space="0" w:color="auto"/>
        <w:right w:val="none" w:sz="0" w:space="0" w:color="auto"/>
      </w:divBdr>
      <w:divsChild>
        <w:div w:id="988436881">
          <w:marLeft w:val="0"/>
          <w:marRight w:val="0"/>
          <w:marTop w:val="0"/>
          <w:marBottom w:val="0"/>
          <w:divBdr>
            <w:top w:val="none" w:sz="0" w:space="0" w:color="auto"/>
            <w:left w:val="none" w:sz="0" w:space="0" w:color="auto"/>
            <w:bottom w:val="none" w:sz="0" w:space="0" w:color="auto"/>
            <w:right w:val="none" w:sz="0" w:space="0" w:color="auto"/>
          </w:divBdr>
        </w:div>
        <w:div w:id="908926537">
          <w:marLeft w:val="0"/>
          <w:marRight w:val="0"/>
          <w:marTop w:val="0"/>
          <w:marBottom w:val="0"/>
          <w:divBdr>
            <w:top w:val="none" w:sz="0" w:space="0" w:color="auto"/>
            <w:left w:val="none" w:sz="0" w:space="0" w:color="auto"/>
            <w:bottom w:val="none" w:sz="0" w:space="0" w:color="auto"/>
            <w:right w:val="none" w:sz="0" w:space="0" w:color="auto"/>
          </w:divBdr>
        </w:div>
        <w:div w:id="1564949580">
          <w:marLeft w:val="0"/>
          <w:marRight w:val="0"/>
          <w:marTop w:val="0"/>
          <w:marBottom w:val="0"/>
          <w:divBdr>
            <w:top w:val="none" w:sz="0" w:space="0" w:color="auto"/>
            <w:left w:val="none" w:sz="0" w:space="0" w:color="auto"/>
            <w:bottom w:val="none" w:sz="0" w:space="0" w:color="auto"/>
            <w:right w:val="none" w:sz="0" w:space="0" w:color="auto"/>
          </w:divBdr>
        </w:div>
        <w:div w:id="1283876883">
          <w:marLeft w:val="0"/>
          <w:marRight w:val="0"/>
          <w:marTop w:val="0"/>
          <w:marBottom w:val="0"/>
          <w:divBdr>
            <w:top w:val="none" w:sz="0" w:space="0" w:color="auto"/>
            <w:left w:val="none" w:sz="0" w:space="0" w:color="auto"/>
            <w:bottom w:val="none" w:sz="0" w:space="0" w:color="auto"/>
            <w:right w:val="none" w:sz="0" w:space="0" w:color="auto"/>
          </w:divBdr>
        </w:div>
        <w:div w:id="1030186822">
          <w:marLeft w:val="0"/>
          <w:marRight w:val="0"/>
          <w:marTop w:val="0"/>
          <w:marBottom w:val="0"/>
          <w:divBdr>
            <w:top w:val="none" w:sz="0" w:space="0" w:color="auto"/>
            <w:left w:val="none" w:sz="0" w:space="0" w:color="auto"/>
            <w:bottom w:val="none" w:sz="0" w:space="0" w:color="auto"/>
            <w:right w:val="none" w:sz="0" w:space="0" w:color="auto"/>
          </w:divBdr>
        </w:div>
        <w:div w:id="501046094">
          <w:marLeft w:val="0"/>
          <w:marRight w:val="0"/>
          <w:marTop w:val="0"/>
          <w:marBottom w:val="0"/>
          <w:divBdr>
            <w:top w:val="none" w:sz="0" w:space="0" w:color="auto"/>
            <w:left w:val="none" w:sz="0" w:space="0" w:color="auto"/>
            <w:bottom w:val="none" w:sz="0" w:space="0" w:color="auto"/>
            <w:right w:val="none" w:sz="0" w:space="0" w:color="auto"/>
          </w:divBdr>
        </w:div>
        <w:div w:id="1913538752">
          <w:marLeft w:val="0"/>
          <w:marRight w:val="0"/>
          <w:marTop w:val="0"/>
          <w:marBottom w:val="0"/>
          <w:divBdr>
            <w:top w:val="none" w:sz="0" w:space="0" w:color="auto"/>
            <w:left w:val="none" w:sz="0" w:space="0" w:color="auto"/>
            <w:bottom w:val="none" w:sz="0" w:space="0" w:color="auto"/>
            <w:right w:val="none" w:sz="0" w:space="0" w:color="auto"/>
          </w:divBdr>
        </w:div>
      </w:divsChild>
    </w:div>
    <w:div w:id="404455385">
      <w:bodyDiv w:val="1"/>
      <w:marLeft w:val="0"/>
      <w:marRight w:val="0"/>
      <w:marTop w:val="0"/>
      <w:marBottom w:val="0"/>
      <w:divBdr>
        <w:top w:val="none" w:sz="0" w:space="0" w:color="auto"/>
        <w:left w:val="none" w:sz="0" w:space="0" w:color="auto"/>
        <w:bottom w:val="none" w:sz="0" w:space="0" w:color="auto"/>
        <w:right w:val="none" w:sz="0" w:space="0" w:color="auto"/>
      </w:divBdr>
      <w:divsChild>
        <w:div w:id="308284983">
          <w:marLeft w:val="0"/>
          <w:marRight w:val="0"/>
          <w:marTop w:val="0"/>
          <w:marBottom w:val="0"/>
          <w:divBdr>
            <w:top w:val="none" w:sz="0" w:space="0" w:color="auto"/>
            <w:left w:val="none" w:sz="0" w:space="0" w:color="auto"/>
            <w:bottom w:val="none" w:sz="0" w:space="0" w:color="auto"/>
            <w:right w:val="none" w:sz="0" w:space="0" w:color="auto"/>
          </w:divBdr>
        </w:div>
        <w:div w:id="1604458458">
          <w:marLeft w:val="0"/>
          <w:marRight w:val="0"/>
          <w:marTop w:val="0"/>
          <w:marBottom w:val="0"/>
          <w:divBdr>
            <w:top w:val="none" w:sz="0" w:space="0" w:color="auto"/>
            <w:left w:val="none" w:sz="0" w:space="0" w:color="auto"/>
            <w:bottom w:val="none" w:sz="0" w:space="0" w:color="auto"/>
            <w:right w:val="none" w:sz="0" w:space="0" w:color="auto"/>
          </w:divBdr>
        </w:div>
        <w:div w:id="39209570">
          <w:marLeft w:val="0"/>
          <w:marRight w:val="0"/>
          <w:marTop w:val="0"/>
          <w:marBottom w:val="0"/>
          <w:divBdr>
            <w:top w:val="none" w:sz="0" w:space="0" w:color="auto"/>
            <w:left w:val="none" w:sz="0" w:space="0" w:color="auto"/>
            <w:bottom w:val="none" w:sz="0" w:space="0" w:color="auto"/>
            <w:right w:val="none" w:sz="0" w:space="0" w:color="auto"/>
          </w:divBdr>
        </w:div>
        <w:div w:id="974262644">
          <w:marLeft w:val="0"/>
          <w:marRight w:val="0"/>
          <w:marTop w:val="0"/>
          <w:marBottom w:val="0"/>
          <w:divBdr>
            <w:top w:val="none" w:sz="0" w:space="0" w:color="auto"/>
            <w:left w:val="none" w:sz="0" w:space="0" w:color="auto"/>
            <w:bottom w:val="none" w:sz="0" w:space="0" w:color="auto"/>
            <w:right w:val="none" w:sz="0" w:space="0" w:color="auto"/>
          </w:divBdr>
        </w:div>
        <w:div w:id="170800103">
          <w:marLeft w:val="0"/>
          <w:marRight w:val="0"/>
          <w:marTop w:val="0"/>
          <w:marBottom w:val="0"/>
          <w:divBdr>
            <w:top w:val="none" w:sz="0" w:space="0" w:color="auto"/>
            <w:left w:val="none" w:sz="0" w:space="0" w:color="auto"/>
            <w:bottom w:val="none" w:sz="0" w:space="0" w:color="auto"/>
            <w:right w:val="none" w:sz="0" w:space="0" w:color="auto"/>
          </w:divBdr>
        </w:div>
        <w:div w:id="882254808">
          <w:marLeft w:val="0"/>
          <w:marRight w:val="0"/>
          <w:marTop w:val="0"/>
          <w:marBottom w:val="0"/>
          <w:divBdr>
            <w:top w:val="none" w:sz="0" w:space="0" w:color="auto"/>
            <w:left w:val="none" w:sz="0" w:space="0" w:color="auto"/>
            <w:bottom w:val="none" w:sz="0" w:space="0" w:color="auto"/>
            <w:right w:val="none" w:sz="0" w:space="0" w:color="auto"/>
          </w:divBdr>
        </w:div>
        <w:div w:id="418261122">
          <w:marLeft w:val="0"/>
          <w:marRight w:val="0"/>
          <w:marTop w:val="0"/>
          <w:marBottom w:val="0"/>
          <w:divBdr>
            <w:top w:val="none" w:sz="0" w:space="0" w:color="auto"/>
            <w:left w:val="none" w:sz="0" w:space="0" w:color="auto"/>
            <w:bottom w:val="none" w:sz="0" w:space="0" w:color="auto"/>
            <w:right w:val="none" w:sz="0" w:space="0" w:color="auto"/>
          </w:divBdr>
        </w:div>
      </w:divsChild>
    </w:div>
    <w:div w:id="676344295">
      <w:bodyDiv w:val="1"/>
      <w:marLeft w:val="0"/>
      <w:marRight w:val="0"/>
      <w:marTop w:val="0"/>
      <w:marBottom w:val="0"/>
      <w:divBdr>
        <w:top w:val="none" w:sz="0" w:space="0" w:color="auto"/>
        <w:left w:val="none" w:sz="0" w:space="0" w:color="auto"/>
        <w:bottom w:val="none" w:sz="0" w:space="0" w:color="auto"/>
        <w:right w:val="none" w:sz="0" w:space="0" w:color="auto"/>
      </w:divBdr>
      <w:divsChild>
        <w:div w:id="231621921">
          <w:marLeft w:val="0"/>
          <w:marRight w:val="0"/>
          <w:marTop w:val="0"/>
          <w:marBottom w:val="0"/>
          <w:divBdr>
            <w:top w:val="none" w:sz="0" w:space="0" w:color="auto"/>
            <w:left w:val="none" w:sz="0" w:space="0" w:color="auto"/>
            <w:bottom w:val="none" w:sz="0" w:space="0" w:color="auto"/>
            <w:right w:val="none" w:sz="0" w:space="0" w:color="auto"/>
          </w:divBdr>
        </w:div>
        <w:div w:id="843591180">
          <w:marLeft w:val="0"/>
          <w:marRight w:val="0"/>
          <w:marTop w:val="0"/>
          <w:marBottom w:val="0"/>
          <w:divBdr>
            <w:top w:val="none" w:sz="0" w:space="0" w:color="auto"/>
            <w:left w:val="none" w:sz="0" w:space="0" w:color="auto"/>
            <w:bottom w:val="none" w:sz="0" w:space="0" w:color="auto"/>
            <w:right w:val="none" w:sz="0" w:space="0" w:color="auto"/>
          </w:divBdr>
        </w:div>
        <w:div w:id="649556176">
          <w:marLeft w:val="0"/>
          <w:marRight w:val="0"/>
          <w:marTop w:val="0"/>
          <w:marBottom w:val="0"/>
          <w:divBdr>
            <w:top w:val="none" w:sz="0" w:space="0" w:color="auto"/>
            <w:left w:val="none" w:sz="0" w:space="0" w:color="auto"/>
            <w:bottom w:val="none" w:sz="0" w:space="0" w:color="auto"/>
            <w:right w:val="none" w:sz="0" w:space="0" w:color="auto"/>
          </w:divBdr>
        </w:div>
        <w:div w:id="1951084721">
          <w:marLeft w:val="0"/>
          <w:marRight w:val="0"/>
          <w:marTop w:val="0"/>
          <w:marBottom w:val="0"/>
          <w:divBdr>
            <w:top w:val="none" w:sz="0" w:space="0" w:color="auto"/>
            <w:left w:val="none" w:sz="0" w:space="0" w:color="auto"/>
            <w:bottom w:val="none" w:sz="0" w:space="0" w:color="auto"/>
            <w:right w:val="none" w:sz="0" w:space="0" w:color="auto"/>
          </w:divBdr>
        </w:div>
        <w:div w:id="369846853">
          <w:marLeft w:val="0"/>
          <w:marRight w:val="0"/>
          <w:marTop w:val="0"/>
          <w:marBottom w:val="0"/>
          <w:divBdr>
            <w:top w:val="none" w:sz="0" w:space="0" w:color="auto"/>
            <w:left w:val="none" w:sz="0" w:space="0" w:color="auto"/>
            <w:bottom w:val="none" w:sz="0" w:space="0" w:color="auto"/>
            <w:right w:val="none" w:sz="0" w:space="0" w:color="auto"/>
          </w:divBdr>
        </w:div>
        <w:div w:id="281887376">
          <w:marLeft w:val="0"/>
          <w:marRight w:val="0"/>
          <w:marTop w:val="0"/>
          <w:marBottom w:val="0"/>
          <w:divBdr>
            <w:top w:val="none" w:sz="0" w:space="0" w:color="auto"/>
            <w:left w:val="none" w:sz="0" w:space="0" w:color="auto"/>
            <w:bottom w:val="none" w:sz="0" w:space="0" w:color="auto"/>
            <w:right w:val="none" w:sz="0" w:space="0" w:color="auto"/>
          </w:divBdr>
        </w:div>
        <w:div w:id="682829407">
          <w:marLeft w:val="0"/>
          <w:marRight w:val="0"/>
          <w:marTop w:val="0"/>
          <w:marBottom w:val="0"/>
          <w:divBdr>
            <w:top w:val="none" w:sz="0" w:space="0" w:color="auto"/>
            <w:left w:val="none" w:sz="0" w:space="0" w:color="auto"/>
            <w:bottom w:val="none" w:sz="0" w:space="0" w:color="auto"/>
            <w:right w:val="none" w:sz="0" w:space="0" w:color="auto"/>
          </w:divBdr>
        </w:div>
        <w:div w:id="217935590">
          <w:marLeft w:val="0"/>
          <w:marRight w:val="0"/>
          <w:marTop w:val="0"/>
          <w:marBottom w:val="0"/>
          <w:divBdr>
            <w:top w:val="none" w:sz="0" w:space="0" w:color="auto"/>
            <w:left w:val="none" w:sz="0" w:space="0" w:color="auto"/>
            <w:bottom w:val="none" w:sz="0" w:space="0" w:color="auto"/>
            <w:right w:val="none" w:sz="0" w:space="0" w:color="auto"/>
          </w:divBdr>
        </w:div>
        <w:div w:id="448352919">
          <w:marLeft w:val="0"/>
          <w:marRight w:val="0"/>
          <w:marTop w:val="0"/>
          <w:marBottom w:val="0"/>
          <w:divBdr>
            <w:top w:val="none" w:sz="0" w:space="0" w:color="auto"/>
            <w:left w:val="none" w:sz="0" w:space="0" w:color="auto"/>
            <w:bottom w:val="none" w:sz="0" w:space="0" w:color="auto"/>
            <w:right w:val="none" w:sz="0" w:space="0" w:color="auto"/>
          </w:divBdr>
        </w:div>
        <w:div w:id="29647868">
          <w:marLeft w:val="0"/>
          <w:marRight w:val="0"/>
          <w:marTop w:val="0"/>
          <w:marBottom w:val="0"/>
          <w:divBdr>
            <w:top w:val="none" w:sz="0" w:space="0" w:color="auto"/>
            <w:left w:val="none" w:sz="0" w:space="0" w:color="auto"/>
            <w:bottom w:val="none" w:sz="0" w:space="0" w:color="auto"/>
            <w:right w:val="none" w:sz="0" w:space="0" w:color="auto"/>
          </w:divBdr>
        </w:div>
        <w:div w:id="189943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0DC0-85D7-B147-8DCF-89C6B7AF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Aireborough Gymnastics Club</dc:creator>
  <cp:keywords/>
  <dc:description/>
  <cp:lastModifiedBy>Aireborough Gymnastics Club</cp:lastModifiedBy>
  <cp:revision>3</cp:revision>
  <cp:lastPrinted>2022-03-08T16:39:00Z</cp:lastPrinted>
  <dcterms:created xsi:type="dcterms:W3CDTF">2024-05-09T11:34:00Z</dcterms:created>
  <dcterms:modified xsi:type="dcterms:W3CDTF">2024-05-09T11:34:00Z</dcterms:modified>
</cp:coreProperties>
</file>